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DCAB8" w14:textId="77777777" w:rsidR="001873DD" w:rsidRDefault="001873DD" w:rsidP="00B609DD">
      <w:pPr>
        <w:pStyle w:val="NoSpacing"/>
        <w:rPr>
          <w:rFonts w:ascii="Poppins Black" w:eastAsiaTheme="majorEastAsia" w:hAnsi="Poppins Black" w:cstheme="majorBidi"/>
          <w:b/>
          <w:color w:val="242451" w:themeColor="accent1"/>
          <w:sz w:val="32"/>
          <w:lang w:val="fr-BE"/>
        </w:rPr>
      </w:pPr>
      <w:r w:rsidRPr="001873DD">
        <w:rPr>
          <w:rFonts w:ascii="Poppins Black" w:eastAsiaTheme="majorEastAsia" w:hAnsi="Poppins Black" w:cstheme="majorBidi"/>
          <w:b/>
          <w:color w:val="242451" w:themeColor="accent1"/>
          <w:sz w:val="32"/>
          <w:lang w:val="fr-BE"/>
        </w:rPr>
        <w:t>NOUVELLE APPLICATION</w:t>
      </w:r>
    </w:p>
    <w:p w14:paraId="71E0986D" w14:textId="22BFD367" w:rsidR="00B609DD" w:rsidRDefault="001873DD" w:rsidP="00B609DD">
      <w:pPr>
        <w:pStyle w:val="NoSpacing"/>
        <w:rPr>
          <w:lang w:val="fr-BE" w:eastAsia="nl-NL"/>
        </w:rPr>
      </w:pPr>
      <w:r w:rsidRPr="001873DD">
        <w:rPr>
          <w:rFonts w:ascii="Poppins Black" w:eastAsiaTheme="majorEastAsia" w:hAnsi="Poppins Black" w:cstheme="majorBidi"/>
          <w:b/>
          <w:color w:val="242451" w:themeColor="accent1"/>
          <w:sz w:val="32"/>
          <w:lang w:val="fr-BE"/>
        </w:rPr>
        <w:t>ET NOUVEAU CATALOGUE EN LIGNE SIDEM.</w:t>
      </w:r>
    </w:p>
    <w:p w14:paraId="7704D267" w14:textId="77777777" w:rsidR="00B609DD" w:rsidRDefault="00B609DD" w:rsidP="00B609DD">
      <w:pPr>
        <w:pStyle w:val="NoSpacing"/>
        <w:rPr>
          <w:lang w:val="fr-BE" w:eastAsia="nl-NL"/>
        </w:rPr>
      </w:pPr>
    </w:p>
    <w:p w14:paraId="70402BCF" w14:textId="7092AAB8" w:rsidR="00B609DD" w:rsidRPr="00885AB4" w:rsidRDefault="001873DD" w:rsidP="00B609DD">
      <w:pPr>
        <w:pStyle w:val="NoSpacing"/>
        <w:rPr>
          <w:b/>
          <w:bCs/>
          <w:lang w:val="fr-BE" w:eastAsia="nl-NL"/>
        </w:rPr>
      </w:pPr>
      <w:r w:rsidRPr="00885AB4">
        <w:rPr>
          <w:b/>
          <w:bCs/>
          <w:lang w:val="fr-BE" w:eastAsia="nl-NL"/>
        </w:rPr>
        <w:t>Trouvez, en un rien de temps, la pièce dont vous avez besoin pour effectuer votre réparation ! Le nouveau catalogue en ligne Sidem propose la gamme la plus complète de pièces de direction et de suspension sur le marché des pièces de rechange : 10 000 articles couvrant 54 marques et 1 579 modèles de véhicules particuliers et véhicules utilitaires légers.</w:t>
      </w:r>
    </w:p>
    <w:p w14:paraId="790C4EBE" w14:textId="345B0CE3" w:rsidR="001873DD" w:rsidRDefault="004453C0" w:rsidP="00B609DD">
      <w:pPr>
        <w:pStyle w:val="NoSpacing"/>
        <w:rPr>
          <w:lang w:val="fr-BE" w:eastAsia="nl-NL"/>
        </w:rPr>
      </w:pPr>
      <w:r>
        <w:rPr>
          <w:noProof/>
        </w:rPr>
        <w:drawing>
          <wp:anchor distT="0" distB="0" distL="114300" distR="114300" simplePos="0" relativeHeight="251660290" behindDoc="0" locked="0" layoutInCell="1" allowOverlap="1" wp14:anchorId="6ACAA805" wp14:editId="3585C9DD">
            <wp:simplePos x="0" y="0"/>
            <wp:positionH relativeFrom="margin">
              <wp:align>right</wp:align>
            </wp:positionH>
            <wp:positionV relativeFrom="paragraph">
              <wp:posOffset>171417</wp:posOffset>
            </wp:positionV>
            <wp:extent cx="2560955" cy="1834515"/>
            <wp:effectExtent l="0" t="0" r="0" b="0"/>
            <wp:wrapSquare wrapText="bothSides"/>
            <wp:docPr id="4302674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0955" cy="1834515"/>
                    </a:xfrm>
                    <a:prstGeom prst="rect">
                      <a:avLst/>
                    </a:prstGeom>
                    <a:noFill/>
                    <a:ln>
                      <a:noFill/>
                    </a:ln>
                  </pic:spPr>
                </pic:pic>
              </a:graphicData>
            </a:graphic>
          </wp:anchor>
        </w:drawing>
      </w:r>
    </w:p>
    <w:p w14:paraId="707BD6EC" w14:textId="3D9FBE79" w:rsidR="001873DD" w:rsidRPr="00885AB4" w:rsidRDefault="00F0308B" w:rsidP="00B609DD">
      <w:pPr>
        <w:pStyle w:val="NoSpacing"/>
        <w:rPr>
          <w:b/>
          <w:bCs/>
          <w:color w:val="C00000"/>
          <w:lang w:val="fr-BE" w:eastAsia="nl-NL"/>
        </w:rPr>
      </w:pPr>
      <w:r w:rsidRPr="00885AB4">
        <w:rPr>
          <w:b/>
          <w:bCs/>
          <w:color w:val="C00000"/>
          <w:lang w:val="fr-BE" w:eastAsia="nl-NL"/>
        </w:rPr>
        <w:t>TÉLÉCHARGEZ L’APPLICATION</w:t>
      </w:r>
    </w:p>
    <w:p w14:paraId="6D584A35" w14:textId="4B9C3153" w:rsidR="00F0308B" w:rsidRPr="00F0308B" w:rsidRDefault="00F0308B" w:rsidP="00F0308B">
      <w:pPr>
        <w:pStyle w:val="NoSpacing"/>
        <w:rPr>
          <w:lang w:val="fr-BE" w:eastAsia="nl-NL"/>
        </w:rPr>
      </w:pPr>
      <w:r w:rsidRPr="00F0308B">
        <w:rPr>
          <w:lang w:val="fr-BE" w:eastAsia="nl-NL"/>
        </w:rPr>
        <w:t>Le catalogue est disponible également sur smartphone et sur tablette. Il suffit d’installer l’application sur votre appareil et le tour est joué !</w:t>
      </w:r>
    </w:p>
    <w:p w14:paraId="154A2B2C" w14:textId="690EF499" w:rsidR="00B609DD" w:rsidRDefault="00F0308B" w:rsidP="00F0308B">
      <w:pPr>
        <w:pStyle w:val="NoSpacing"/>
        <w:rPr>
          <w:lang w:val="fr-BE" w:eastAsia="nl-NL"/>
        </w:rPr>
      </w:pPr>
      <w:hyperlink r:id="rId12" w:history="1">
        <w:r w:rsidRPr="00763678">
          <w:rPr>
            <w:rStyle w:val="Hyperlink"/>
            <w:highlight w:val="yellow"/>
            <w:lang w:val="fr-BE" w:eastAsia="nl-NL"/>
          </w:rPr>
          <w:t>Cliquez ici pour télécharger l’application &gt;&gt;&gt;</w:t>
        </w:r>
      </w:hyperlink>
    </w:p>
    <w:p w14:paraId="029B0E19" w14:textId="7F6D06EC" w:rsidR="00F0308B" w:rsidRDefault="00F0308B" w:rsidP="00F0308B">
      <w:pPr>
        <w:pStyle w:val="NoSpacing"/>
        <w:rPr>
          <w:lang w:val="fr-BE" w:eastAsia="nl-NL"/>
        </w:rPr>
      </w:pPr>
    </w:p>
    <w:p w14:paraId="56249E41" w14:textId="68A9D383" w:rsidR="00F0308B" w:rsidRPr="00885AB4" w:rsidRDefault="00F80131" w:rsidP="00F0308B">
      <w:pPr>
        <w:pStyle w:val="NoSpacing"/>
        <w:rPr>
          <w:b/>
          <w:bCs/>
          <w:color w:val="C00000"/>
          <w:lang w:val="fr-BE" w:eastAsia="nl-NL"/>
        </w:rPr>
      </w:pPr>
      <w:r w:rsidRPr="00885AB4">
        <w:rPr>
          <w:b/>
          <w:bCs/>
          <w:color w:val="C00000"/>
          <w:lang w:val="fr-BE" w:eastAsia="nl-NL"/>
        </w:rPr>
        <w:t>MISES À JOUR QUOTIDIENNES</w:t>
      </w:r>
    </w:p>
    <w:p w14:paraId="48517929" w14:textId="2D18396C" w:rsidR="00F80131" w:rsidRDefault="001D196C" w:rsidP="00F0308B">
      <w:pPr>
        <w:pStyle w:val="NoSpacing"/>
        <w:rPr>
          <w:lang w:val="fr-BE" w:eastAsia="nl-NL"/>
        </w:rPr>
      </w:pPr>
      <w:r w:rsidRPr="001D196C">
        <w:rPr>
          <w:lang w:val="fr-BE" w:eastAsia="nl-NL"/>
        </w:rPr>
        <w:t xml:space="preserve">Recherchez la pièce requise par marque, modèle de véhicule ou référence OE. Chaque article possède sa propre page avec des </w:t>
      </w:r>
      <w:r w:rsidRPr="006C0C63">
        <w:rPr>
          <w:b/>
          <w:bCs/>
          <w:lang w:val="fr-BE" w:eastAsia="nl-NL"/>
        </w:rPr>
        <w:t>informations détaillées</w:t>
      </w:r>
      <w:r w:rsidRPr="001D196C">
        <w:rPr>
          <w:lang w:val="fr-BE" w:eastAsia="nl-NL"/>
        </w:rPr>
        <w:t xml:space="preserve"> sur le produit. Vous y trouverez notamment les caractéristiques techniques, les fonctionnalités et les avantages des pièces, ainsi que des vues sous différents angles et des vidéos d’installation. L’application et le catalogue en ligne sont mis à jour tous les jours.</w:t>
      </w:r>
    </w:p>
    <w:p w14:paraId="5CD95820" w14:textId="4E35BB56" w:rsidR="001D196C" w:rsidRDefault="001D196C" w:rsidP="00F0308B">
      <w:pPr>
        <w:pStyle w:val="NoSpacing"/>
        <w:rPr>
          <w:lang w:val="fr-BE" w:eastAsia="nl-NL"/>
        </w:rPr>
      </w:pPr>
    </w:p>
    <w:p w14:paraId="17EDBE81" w14:textId="7F07EB4C" w:rsidR="001D196C" w:rsidRPr="00885AB4" w:rsidRDefault="001D196C" w:rsidP="00F0308B">
      <w:pPr>
        <w:pStyle w:val="NoSpacing"/>
        <w:rPr>
          <w:b/>
          <w:bCs/>
          <w:color w:val="C00000"/>
          <w:lang w:val="fr-BE" w:eastAsia="nl-NL"/>
        </w:rPr>
      </w:pPr>
      <w:r w:rsidRPr="00885AB4">
        <w:rPr>
          <w:b/>
          <w:bCs/>
          <w:color w:val="C00000"/>
          <w:lang w:val="fr-BE" w:eastAsia="nl-NL"/>
        </w:rPr>
        <w:t>CATALOGUE PLÉBISCITÉ</w:t>
      </w:r>
    </w:p>
    <w:p w14:paraId="2FF4F632" w14:textId="5FCCB02D" w:rsidR="001D196C" w:rsidRDefault="001D196C" w:rsidP="00F0308B">
      <w:pPr>
        <w:pStyle w:val="NoSpacing"/>
        <w:rPr>
          <w:lang w:val="fr-BE" w:eastAsia="nl-NL"/>
        </w:rPr>
      </w:pPr>
      <w:r w:rsidRPr="001D196C">
        <w:rPr>
          <w:lang w:val="fr-BE" w:eastAsia="nl-NL"/>
        </w:rPr>
        <w:t xml:space="preserve">Le catalogue en ligne Sidem a été élu comme le catalogue </w:t>
      </w:r>
      <w:r w:rsidRPr="006C0C63">
        <w:rPr>
          <w:b/>
          <w:bCs/>
          <w:lang w:val="fr-BE" w:eastAsia="nl-NL"/>
        </w:rPr>
        <w:t>le plus convivial du secteur de la rechange automobile</w:t>
      </w:r>
      <w:r w:rsidRPr="001D196C">
        <w:rPr>
          <w:lang w:val="fr-BE" w:eastAsia="nl-NL"/>
        </w:rPr>
        <w:t xml:space="preserve"> par l’association américaine des automobilistes (American Automobile Association ou AAA). Les pièces sont présentées par modèle exactement comme elles sont montées sur la voiture.</w:t>
      </w:r>
    </w:p>
    <w:p w14:paraId="70026F94" w14:textId="77777777" w:rsidR="00991174" w:rsidRDefault="00991174" w:rsidP="00F0308B">
      <w:pPr>
        <w:pStyle w:val="NoSpacing"/>
        <w:rPr>
          <w:lang w:val="fr-BE" w:eastAsia="nl-NL"/>
        </w:rPr>
      </w:pPr>
    </w:p>
    <w:p w14:paraId="3DCB841E" w14:textId="33E252BA" w:rsidR="00991174" w:rsidRPr="00991174" w:rsidRDefault="00991174" w:rsidP="00991174">
      <w:pPr>
        <w:pStyle w:val="NoSpacing"/>
        <w:shd w:val="clear" w:color="auto" w:fill="C00000"/>
        <w:jc w:val="center"/>
        <w:rPr>
          <w:b/>
          <w:bCs/>
          <w:lang w:val="fr-BE" w:eastAsia="nl-NL"/>
        </w:rPr>
      </w:pPr>
      <w:r w:rsidRPr="00991174">
        <w:rPr>
          <w:b/>
          <w:bCs/>
          <w:lang w:val="fr-BE" w:eastAsia="nl-NL"/>
        </w:rPr>
        <w:t>Catalogue en ligne Sidem</w:t>
      </w:r>
    </w:p>
    <w:p w14:paraId="32A024A4" w14:textId="77777777" w:rsidR="00991174" w:rsidRDefault="00991174" w:rsidP="00F0308B">
      <w:pPr>
        <w:pStyle w:val="NoSpacing"/>
        <w:rPr>
          <w:lang w:val="fr-BE" w:eastAsia="nl-NL"/>
        </w:rPr>
      </w:pPr>
    </w:p>
    <w:p w14:paraId="296919C3" w14:textId="60EA33BF" w:rsidR="00991174" w:rsidRDefault="00991174" w:rsidP="00F0308B">
      <w:pPr>
        <w:pStyle w:val="NoSpacing"/>
        <w:rPr>
          <w:lang w:val="fr-BE" w:eastAsia="nl-NL"/>
        </w:rPr>
      </w:pPr>
      <w:r w:rsidRPr="00885AB4">
        <w:rPr>
          <w:highlight w:val="yellow"/>
          <w:lang w:val="fr-BE" w:eastAsia="nl-NL"/>
        </w:rPr>
        <w:t xml:space="preserve">Lien : </w:t>
      </w:r>
      <w:hyperlink r:id="rId13" w:history="1">
        <w:r w:rsidR="00885AB4" w:rsidRPr="00885AB4">
          <w:rPr>
            <w:rStyle w:val="Hyperlink"/>
            <w:highlight w:val="yellow"/>
            <w:lang w:val="fr-BE" w:eastAsia="nl-NL"/>
          </w:rPr>
          <w:t>https://catalogue.sidem.eu/fr/home/</w:t>
        </w:r>
      </w:hyperlink>
      <w:r w:rsidR="00885AB4">
        <w:rPr>
          <w:lang w:val="fr-BE" w:eastAsia="nl-NL"/>
        </w:rPr>
        <w:t xml:space="preserve"> </w:t>
      </w:r>
    </w:p>
    <w:p w14:paraId="79A2150D" w14:textId="7EB4354D" w:rsidR="00991174" w:rsidRDefault="00991174" w:rsidP="00F0308B">
      <w:pPr>
        <w:pStyle w:val="NoSpacing"/>
        <w:rPr>
          <w:lang w:val="fr-BE" w:eastAsia="nl-NL"/>
        </w:rPr>
      </w:pPr>
    </w:p>
    <w:p w14:paraId="57C72A7F" w14:textId="5D94228B" w:rsidR="00991174" w:rsidRPr="00991174" w:rsidRDefault="00991174" w:rsidP="00991174">
      <w:pPr>
        <w:pStyle w:val="NoSpacing"/>
        <w:shd w:val="clear" w:color="auto" w:fill="C00000"/>
        <w:jc w:val="center"/>
        <w:rPr>
          <w:b/>
          <w:bCs/>
          <w:lang w:val="fr-BE" w:eastAsia="nl-NL"/>
        </w:rPr>
      </w:pPr>
      <w:r w:rsidRPr="00991174">
        <w:rPr>
          <w:b/>
          <w:bCs/>
          <w:lang w:val="fr-BE" w:eastAsia="nl-NL"/>
        </w:rPr>
        <w:t>Télécharger l’application</w:t>
      </w:r>
    </w:p>
    <w:p w14:paraId="1FEE2663" w14:textId="4A8F97FF" w:rsidR="00991174" w:rsidRDefault="00873C59" w:rsidP="00F0308B">
      <w:pPr>
        <w:pStyle w:val="NoSpacing"/>
        <w:rPr>
          <w:lang w:val="fr-BE" w:eastAsia="nl-NL"/>
        </w:rPr>
      </w:pPr>
      <w:r>
        <w:rPr>
          <w:noProof/>
          <w:lang w:val="fr-BE" w:eastAsia="nl-NL"/>
        </w:rPr>
        <w:drawing>
          <wp:anchor distT="0" distB="0" distL="114300" distR="114300" simplePos="0" relativeHeight="251659266" behindDoc="0" locked="0" layoutInCell="1" allowOverlap="1" wp14:anchorId="50F3A9F8" wp14:editId="30894DC2">
            <wp:simplePos x="0" y="0"/>
            <wp:positionH relativeFrom="column">
              <wp:posOffset>4912995</wp:posOffset>
            </wp:positionH>
            <wp:positionV relativeFrom="paragraph">
              <wp:posOffset>68580</wp:posOffset>
            </wp:positionV>
            <wp:extent cx="872490" cy="872490"/>
            <wp:effectExtent l="0" t="0" r="3810" b="3810"/>
            <wp:wrapSquare wrapText="bothSides"/>
            <wp:docPr id="3599295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0" y="0"/>
                      <a:ext cx="872490" cy="8724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6B35D1" w14:textId="30976AE1" w:rsidR="00763678" w:rsidRPr="00763678" w:rsidRDefault="00763678" w:rsidP="00F0308B">
      <w:pPr>
        <w:pStyle w:val="NoSpacing"/>
        <w:rPr>
          <w:rStyle w:val="Hyperlink"/>
          <w:highlight w:val="yellow"/>
          <w:lang w:val="fr-BE" w:eastAsia="nl-NL"/>
        </w:rPr>
      </w:pPr>
      <w:r w:rsidRPr="00763678">
        <w:rPr>
          <w:highlight w:val="yellow"/>
          <w:lang w:val="fr-BE" w:eastAsia="nl-NL"/>
        </w:rPr>
        <w:t xml:space="preserve">Lien : </w:t>
      </w:r>
      <w:r w:rsidRPr="00763678">
        <w:rPr>
          <w:highlight w:val="yellow"/>
          <w:lang w:val="fr-BE" w:eastAsia="nl-NL"/>
        </w:rPr>
        <w:fldChar w:fldCharType="begin"/>
      </w:r>
      <w:r w:rsidRPr="00763678">
        <w:rPr>
          <w:highlight w:val="yellow"/>
          <w:lang w:val="fr-BE" w:eastAsia="nl-NL"/>
        </w:rPr>
        <w:instrText>HYPERLINK "https://catalogue.sidem.eu/fr/sidem-application/"</w:instrText>
      </w:r>
      <w:r w:rsidRPr="00763678">
        <w:rPr>
          <w:highlight w:val="yellow"/>
          <w:lang w:val="fr-BE" w:eastAsia="nl-NL"/>
        </w:rPr>
      </w:r>
      <w:r w:rsidRPr="00763678">
        <w:rPr>
          <w:highlight w:val="yellow"/>
          <w:lang w:val="fr-BE" w:eastAsia="nl-NL"/>
        </w:rPr>
        <w:fldChar w:fldCharType="separate"/>
      </w:r>
      <w:r w:rsidRPr="00763678">
        <w:rPr>
          <w:rStyle w:val="Hyperlink"/>
          <w:highlight w:val="yellow"/>
          <w:lang w:val="fr-BE" w:eastAsia="nl-NL"/>
        </w:rPr>
        <w:t>https://catalogue.sidem.eu/fr/sidem-application/</w:t>
      </w:r>
    </w:p>
    <w:p w14:paraId="3EF72487" w14:textId="6C797314" w:rsidR="00763678" w:rsidRDefault="00763678" w:rsidP="00F0308B">
      <w:pPr>
        <w:pStyle w:val="NoSpacing"/>
        <w:rPr>
          <w:lang w:val="fr-BE" w:eastAsia="nl-NL"/>
        </w:rPr>
      </w:pPr>
      <w:r w:rsidRPr="00763678">
        <w:rPr>
          <w:highlight w:val="yellow"/>
          <w:lang w:val="fr-BE" w:eastAsia="nl-NL"/>
        </w:rPr>
        <w:fldChar w:fldCharType="end"/>
      </w:r>
    </w:p>
    <w:p w14:paraId="63520829" w14:textId="77777777" w:rsidR="00763678" w:rsidRDefault="00763678" w:rsidP="00F0308B">
      <w:pPr>
        <w:pStyle w:val="NoSpacing"/>
        <w:rPr>
          <w:lang w:val="fr-BE" w:eastAsia="nl-NL"/>
        </w:rPr>
      </w:pPr>
    </w:p>
    <w:p w14:paraId="5A7C34EA" w14:textId="77777777" w:rsidR="00763678" w:rsidRDefault="00763678" w:rsidP="00F0308B">
      <w:pPr>
        <w:pStyle w:val="NoSpacing"/>
        <w:rPr>
          <w:lang w:val="fr-BE" w:eastAsia="nl-NL"/>
        </w:rPr>
      </w:pPr>
    </w:p>
    <w:p w14:paraId="48C078BF" w14:textId="742E5BF8" w:rsidR="00991174" w:rsidRDefault="006C0C63" w:rsidP="006C0C63">
      <w:pPr>
        <w:pStyle w:val="Heading2"/>
        <w:rPr>
          <w:lang w:val="fr-BE" w:eastAsia="nl-NL"/>
        </w:rPr>
      </w:pPr>
      <w:hyperlink r:id="rId15" w:history="1">
        <w:r w:rsidRPr="004E22BF">
          <w:rPr>
            <w:rStyle w:val="Hyperlink"/>
            <w:lang w:val="fr-BE" w:eastAsia="nl-NL"/>
          </w:rPr>
          <w:t>WWW.SIDEM.BE</w:t>
        </w:r>
      </w:hyperlink>
    </w:p>
    <w:p w14:paraId="20BEAF30" w14:textId="77777777" w:rsidR="006C0C63" w:rsidRDefault="006C0C63" w:rsidP="00F0308B">
      <w:pPr>
        <w:pStyle w:val="NoSpacing"/>
        <w:rPr>
          <w:lang w:val="fr-BE" w:eastAsia="nl-NL"/>
        </w:rPr>
      </w:pPr>
    </w:p>
    <w:p w14:paraId="3AF97F1D" w14:textId="77777777" w:rsidR="00B609DD" w:rsidRPr="00B609DD" w:rsidRDefault="00B609DD" w:rsidP="00B609DD">
      <w:pPr>
        <w:pStyle w:val="NoSpacing"/>
        <w:rPr>
          <w:lang w:val="fr-BE" w:eastAsia="nl-NL"/>
        </w:rPr>
      </w:pPr>
    </w:p>
    <w:p w14:paraId="1A890829" w14:textId="1CD7BBD8" w:rsidR="00FF5B7C" w:rsidRPr="00B62FAE" w:rsidRDefault="001E1BD0" w:rsidP="00743CED">
      <w:pPr>
        <w:spacing w:after="360"/>
        <w:rPr>
          <w:lang w:val="fr-BE" w:eastAsia="nl-NL"/>
        </w:rPr>
      </w:pPr>
      <w:r>
        <w:rPr>
          <w:rFonts w:eastAsia="Times New Roman" w:cs="Poppins"/>
          <w:noProof/>
          <w:color w:val="000000"/>
          <w:kern w:val="0"/>
          <w:szCs w:val="20"/>
          <w:lang w:val="fr-BE" w:eastAsia="nl-NL"/>
        </w:rPr>
        <mc:AlternateContent>
          <mc:Choice Requires="wpg">
            <w:drawing>
              <wp:anchor distT="0" distB="0" distL="114300" distR="114300" simplePos="0" relativeHeight="251658241" behindDoc="0" locked="0" layoutInCell="1" allowOverlap="1" wp14:anchorId="109B0E80" wp14:editId="1F2092EB">
                <wp:simplePos x="0" y="0"/>
                <wp:positionH relativeFrom="margin">
                  <wp:align>left</wp:align>
                </wp:positionH>
                <wp:positionV relativeFrom="paragraph">
                  <wp:posOffset>111378</wp:posOffset>
                </wp:positionV>
                <wp:extent cx="5966460" cy="2187245"/>
                <wp:effectExtent l="0" t="0" r="0" b="3810"/>
                <wp:wrapNone/>
                <wp:docPr id="260309248" name="Group 7"/>
                <wp:cNvGraphicFramePr/>
                <a:graphic xmlns:a="http://schemas.openxmlformats.org/drawingml/2006/main">
                  <a:graphicData uri="http://schemas.microsoft.com/office/word/2010/wordprocessingGroup">
                    <wpg:wgp>
                      <wpg:cNvGrpSpPr/>
                      <wpg:grpSpPr>
                        <a:xfrm>
                          <a:off x="0" y="0"/>
                          <a:ext cx="5966460" cy="2187245"/>
                          <a:chOff x="0" y="0"/>
                          <a:chExt cx="5966460" cy="1871003"/>
                        </a:xfrm>
                      </wpg:grpSpPr>
                      <wps:wsp>
                        <wps:cNvPr id="470004533" name="Rechthoek met één afgeschuinde hoek 4"/>
                        <wps:cNvSpPr>
                          <a:spLocks noChangeAspect="1"/>
                        </wps:cNvSpPr>
                        <wps:spPr>
                          <a:xfrm flipV="1">
                            <a:off x="0" y="0"/>
                            <a:ext cx="5966460" cy="1871003"/>
                          </a:xfrm>
                          <a:prstGeom prst="snip1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0856600" name="Tekstvak 3"/>
                        <wps:cNvSpPr txBox="1"/>
                        <wps:spPr>
                          <a:xfrm>
                            <a:off x="158750" y="95250"/>
                            <a:ext cx="5654675" cy="1702340"/>
                          </a:xfrm>
                          <a:prstGeom prst="rect">
                            <a:avLst/>
                          </a:prstGeom>
                          <a:noFill/>
                          <a:ln w="6350">
                            <a:noFill/>
                          </a:ln>
                        </wps:spPr>
                        <wps:txbx>
                          <w:txbxContent>
                            <w:p w14:paraId="7AD22A54" w14:textId="77777777" w:rsidR="00803E61" w:rsidRPr="006B0C2A" w:rsidRDefault="00803E61" w:rsidP="00803E61">
                              <w:pPr>
                                <w:spacing w:after="80"/>
                                <w:rPr>
                                  <w:rFonts w:ascii="Poppins Black" w:hAnsi="Poppins Black" w:cs="Poppins Black"/>
                                  <w:b/>
                                  <w:bCs/>
                                  <w:color w:val="242451" w:themeColor="accent1"/>
                                  <w:sz w:val="28"/>
                                  <w:szCs w:val="40"/>
                                  <w:lang w:val="fr-BE"/>
                                </w:rPr>
                              </w:pPr>
                              <w:r w:rsidRPr="006B0C2A">
                                <w:rPr>
                                  <w:rFonts w:ascii="Poppins Black" w:hAnsi="Poppins Black" w:cs="Poppins Black"/>
                                  <w:b/>
                                  <w:bCs/>
                                  <w:color w:val="242451" w:themeColor="accent1"/>
                                  <w:sz w:val="28"/>
                                  <w:szCs w:val="40"/>
                                  <w:lang w:val="fr-BE"/>
                                </w:rPr>
                                <w:t>À PROPOS DE SIDEM.</w:t>
                              </w:r>
                            </w:p>
                            <w:p w14:paraId="6BAED5B8" w14:textId="65705A42" w:rsidR="00803E61" w:rsidRDefault="00803E61" w:rsidP="00803E61">
                              <w:pPr>
                                <w:spacing w:before="120"/>
                                <w:rPr>
                                  <w:color w:val="242451" w:themeColor="accent1"/>
                                  <w:sz w:val="18"/>
                                  <w:szCs w:val="18"/>
                                  <w:lang w:val="fr-BE"/>
                                </w:rPr>
                              </w:pPr>
                              <w:r w:rsidRPr="006B0C2A">
                                <w:rPr>
                                  <w:color w:val="242451" w:themeColor="accent1"/>
                                  <w:sz w:val="18"/>
                                  <w:szCs w:val="18"/>
                                  <w:lang w:val="fr-BE"/>
                                </w:rPr>
                                <w:t>Entreprise familiale fondée en 1933, Sidem est le spécialiste leader en matière de conception et de production de pièces détachées pour systèmes de direction et de suspension pour fabricants d’équipements d’origine (OEM) et pour</w:t>
                              </w:r>
                              <w:r w:rsidRPr="00852CE2">
                                <w:rPr>
                                  <w:color w:val="242451" w:themeColor="accent1"/>
                                  <w:sz w:val="18"/>
                                  <w:szCs w:val="18"/>
                                  <w:lang w:val="fr-BE"/>
                                </w:rPr>
                                <w:t xml:space="preserve"> le marché après-vente indépendan</w:t>
                              </w:r>
                              <w:r>
                                <w:rPr>
                                  <w:color w:val="242451" w:themeColor="accent1"/>
                                  <w:sz w:val="18"/>
                                  <w:szCs w:val="18"/>
                                  <w:lang w:val="fr-BE"/>
                                </w:rPr>
                                <w:t>t</w:t>
                              </w:r>
                              <w:r w:rsidR="004A566A">
                                <w:rPr>
                                  <w:color w:val="242451" w:themeColor="accent1"/>
                                  <w:sz w:val="18"/>
                                  <w:szCs w:val="18"/>
                                  <w:lang w:val="fr-BE"/>
                                </w:rPr>
                                <w:t xml:space="preserve"> (IAM)</w:t>
                              </w:r>
                              <w:r w:rsidRPr="006B0C2A">
                                <w:rPr>
                                  <w:color w:val="242451" w:themeColor="accent1"/>
                                  <w:sz w:val="18"/>
                                  <w:szCs w:val="18"/>
                                  <w:lang w:val="fr-BE"/>
                                </w:rPr>
                                <w:t>.</w:t>
                              </w:r>
                              <w:r>
                                <w:rPr>
                                  <w:color w:val="242451" w:themeColor="accent1"/>
                                  <w:sz w:val="18"/>
                                  <w:szCs w:val="18"/>
                                  <w:lang w:val="fr-BE"/>
                                </w:rPr>
                                <w:t xml:space="preserve"> </w:t>
                              </w:r>
                              <w:r w:rsidRPr="006B0C2A">
                                <w:rPr>
                                  <w:color w:val="242451" w:themeColor="accent1"/>
                                  <w:sz w:val="18"/>
                                  <w:szCs w:val="18"/>
                                  <w:lang w:val="fr-BE"/>
                                </w:rPr>
                                <w:t>Avec ses 10 000 références, Sidem propose la plus vaste gamme de produits industriels destinés aux véhicules privés et véhicules utilitaires légers.</w:t>
                              </w:r>
                              <w:r>
                                <w:rPr>
                                  <w:color w:val="242451" w:themeColor="accent1"/>
                                  <w:sz w:val="18"/>
                                  <w:szCs w:val="18"/>
                                  <w:lang w:val="fr-BE"/>
                                </w:rPr>
                                <w:t xml:space="preserve"> </w:t>
                              </w:r>
                              <w:r w:rsidRPr="006B0C2A">
                                <w:rPr>
                                  <w:color w:val="242451" w:themeColor="accent1"/>
                                  <w:sz w:val="18"/>
                                  <w:szCs w:val="18"/>
                                  <w:lang w:val="fr-BE"/>
                                </w:rPr>
                                <w:t>Sidem dispose de sa propre équipe interne d’ingénieurs, de son propre centre de production certifié IATF et d’un entrepôt central</w:t>
                              </w:r>
                              <w:r w:rsidR="004A566A">
                                <w:rPr>
                                  <w:color w:val="242451" w:themeColor="accent1"/>
                                  <w:sz w:val="18"/>
                                  <w:szCs w:val="18"/>
                                  <w:lang w:val="fr-BE"/>
                                </w:rPr>
                                <w:t>, basés en Europe</w:t>
                              </w:r>
                              <w:r w:rsidRPr="006B0C2A">
                                <w:rPr>
                                  <w:color w:val="242451" w:themeColor="accent1"/>
                                  <w:sz w:val="18"/>
                                  <w:szCs w:val="18"/>
                                  <w:lang w:val="fr-BE"/>
                                </w:rPr>
                                <w:t>.</w:t>
                              </w:r>
                            </w:p>
                            <w:p w14:paraId="4F8A3673" w14:textId="3DD4C72D" w:rsidR="00EE3B7B" w:rsidRPr="008A2226" w:rsidRDefault="00EE3B7B" w:rsidP="00EE3B7B">
                              <w:pPr>
                                <w:spacing w:before="120"/>
                                <w:rPr>
                                  <w:b/>
                                  <w:bCs/>
                                  <w:color w:val="242451" w:themeColor="accent1"/>
                                  <w:sz w:val="18"/>
                                  <w:szCs w:val="18"/>
                                  <w:lang w:val="en-US"/>
                                </w:rPr>
                              </w:pPr>
                              <w:r w:rsidRPr="008A2226">
                                <w:rPr>
                                  <w:b/>
                                  <w:bCs/>
                                  <w:color w:val="242451" w:themeColor="accent1"/>
                                  <w:sz w:val="18"/>
                                  <w:szCs w:val="18"/>
                                  <w:lang w:val="en-US"/>
                                </w:rPr>
                                <w:t>www.sidem.eu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09B0E80" id="Group 7" o:spid="_x0000_s1026" style="position:absolute;margin-left:0;margin-top:8.75pt;width:469.8pt;height:172.2pt;z-index:251658241;mso-position-horizontal:left;mso-position-horizontal-relative:margin;mso-height-relative:margin" coordsize="59664,18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">
                <v:shape id="Rechthoek met één afgeschuinde hoek 4" o:spid="_x0000_s1027" style="position:absolute;width:59664;height:18710;flip:y;visibility:visible;mso-wrap-style:square;v-text-anchor:middle" coordsize="5966460,1871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" path="m,l5654620,r311840,311840l5966460,1871003,,1871003,,xe" fillcolor="#e7e6e6 [3214]" stroked="f" strokeweight="1pt">
                  <v:stroke joinstyle="miter"/>
                  <v:path arrowok="t" o:connecttype="custom" o:connectlocs="0,0;5654620,0;5966460,311840;5966460,1871003;0,1871003;0,0" o:connectangles="0,0,0,0,0,0"/>
                  <o:lock v:ext="edit" aspectratio="t"/>
                </v:shape>
                <v:shapetype id="_x0000_t202" coordsize="21600,21600" o:spt="202" path="m,l,21600r21600,l21600,xe">
                  <v:stroke joinstyle="miter"/>
                  <v:path gradientshapeok="t" o:connecttype="rect"/>
                </v:shapetype>
                <v:shape id="Tekstvak 3" o:spid="_x0000_s1028" type="#_x0000_t202" style="position:absolute;left:1587;top:952;width:56547;height:17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" filled="f" stroked="f" strokeweight=".5pt">
                  <v:textbox>
                    <w:txbxContent>
                      <w:p w14:paraId="7AD22A54" w14:textId="77777777" w:rsidR="00803E61" w:rsidRPr="006B0C2A" w:rsidRDefault="00803E61" w:rsidP="00803E61">
                        <w:pPr>
                          <w:spacing w:after="80"/>
                          <w:rPr>
                            <w:rFonts w:ascii="Poppins Black" w:hAnsi="Poppins Black" w:cs="Poppins Black"/>
                            <w:b/>
                            <w:bCs/>
                            <w:color w:val="242451" w:themeColor="accent1"/>
                            <w:sz w:val="28"/>
                            <w:szCs w:val="40"/>
                            <w:lang w:val="fr-BE"/>
                          </w:rPr>
                        </w:pPr>
                        <w:r w:rsidRPr="006B0C2A">
                          <w:rPr>
                            <w:rFonts w:ascii="Poppins Black" w:hAnsi="Poppins Black" w:cs="Poppins Black"/>
                            <w:b/>
                            <w:bCs/>
                            <w:color w:val="242451" w:themeColor="accent1"/>
                            <w:sz w:val="28"/>
                            <w:szCs w:val="40"/>
                            <w:lang w:val="fr-BE"/>
                          </w:rPr>
                          <w:t>À PROPOS DE SIDEM.</w:t>
                        </w:r>
                      </w:p>
                      <w:p w14:paraId="6BAED5B8" w14:textId="65705A42" w:rsidR="00803E61" w:rsidRDefault="00803E61" w:rsidP="00803E61">
                        <w:pPr>
                          <w:spacing w:before="120"/>
                          <w:rPr>
                            <w:color w:val="242451" w:themeColor="accent1"/>
                            <w:sz w:val="18"/>
                            <w:szCs w:val="18"/>
                            <w:lang w:val="fr-BE"/>
                          </w:rPr>
                        </w:pPr>
                        <w:r w:rsidRPr="006B0C2A">
                          <w:rPr>
                            <w:color w:val="242451" w:themeColor="accent1"/>
                            <w:sz w:val="18"/>
                            <w:szCs w:val="18"/>
                            <w:lang w:val="fr-BE"/>
                          </w:rPr>
                          <w:t>Entreprise familiale fondée en 1933, Sidem est le spécialiste leader en matière de conception et de production de pièces détachées pour systèmes de direction et de suspension pour fabricants d’équipements d’origine (OEM) et pour</w:t>
                        </w:r>
                        <w:r w:rsidRPr="00852CE2">
                          <w:rPr>
                            <w:color w:val="242451" w:themeColor="accent1"/>
                            <w:sz w:val="18"/>
                            <w:szCs w:val="18"/>
                            <w:lang w:val="fr-BE"/>
                          </w:rPr>
                          <w:t xml:space="preserve"> le marché après-vente indépendan</w:t>
                        </w:r>
                        <w:r>
                          <w:rPr>
                            <w:color w:val="242451" w:themeColor="accent1"/>
                            <w:sz w:val="18"/>
                            <w:szCs w:val="18"/>
                            <w:lang w:val="fr-BE"/>
                          </w:rPr>
                          <w:t>t</w:t>
                        </w:r>
                        <w:r w:rsidR="004A566A">
                          <w:rPr>
                            <w:color w:val="242451" w:themeColor="accent1"/>
                            <w:sz w:val="18"/>
                            <w:szCs w:val="18"/>
                            <w:lang w:val="fr-BE"/>
                          </w:rPr>
                          <w:t xml:space="preserve"> (IAM)</w:t>
                        </w:r>
                        <w:r w:rsidRPr="006B0C2A">
                          <w:rPr>
                            <w:color w:val="242451" w:themeColor="accent1"/>
                            <w:sz w:val="18"/>
                            <w:szCs w:val="18"/>
                            <w:lang w:val="fr-BE"/>
                          </w:rPr>
                          <w:t>.</w:t>
                        </w:r>
                        <w:r>
                          <w:rPr>
                            <w:color w:val="242451" w:themeColor="accent1"/>
                            <w:sz w:val="18"/>
                            <w:szCs w:val="18"/>
                            <w:lang w:val="fr-BE"/>
                          </w:rPr>
                          <w:t xml:space="preserve"> </w:t>
                        </w:r>
                        <w:r w:rsidRPr="006B0C2A">
                          <w:rPr>
                            <w:color w:val="242451" w:themeColor="accent1"/>
                            <w:sz w:val="18"/>
                            <w:szCs w:val="18"/>
                            <w:lang w:val="fr-BE"/>
                          </w:rPr>
                          <w:t>Avec ses 10 000 références, Sidem propose la plus vaste gamme de produits industriels destinés aux véhicules privés et véhicules utilitaires légers.</w:t>
                        </w:r>
                        <w:r>
                          <w:rPr>
                            <w:color w:val="242451" w:themeColor="accent1"/>
                            <w:sz w:val="18"/>
                            <w:szCs w:val="18"/>
                            <w:lang w:val="fr-BE"/>
                          </w:rPr>
                          <w:t xml:space="preserve"> </w:t>
                        </w:r>
                        <w:r w:rsidRPr="006B0C2A">
                          <w:rPr>
                            <w:color w:val="242451" w:themeColor="accent1"/>
                            <w:sz w:val="18"/>
                            <w:szCs w:val="18"/>
                            <w:lang w:val="fr-BE"/>
                          </w:rPr>
                          <w:t>Sidem dispose de sa propre équipe interne d’ingénieurs, de son propre centre de production certifié IATF et d’un entrepôt central</w:t>
                        </w:r>
                        <w:r w:rsidR="004A566A">
                          <w:rPr>
                            <w:color w:val="242451" w:themeColor="accent1"/>
                            <w:sz w:val="18"/>
                            <w:szCs w:val="18"/>
                            <w:lang w:val="fr-BE"/>
                          </w:rPr>
                          <w:t>, basés en Europe</w:t>
                        </w:r>
                        <w:r w:rsidRPr="006B0C2A">
                          <w:rPr>
                            <w:color w:val="242451" w:themeColor="accent1"/>
                            <w:sz w:val="18"/>
                            <w:szCs w:val="18"/>
                            <w:lang w:val="fr-BE"/>
                          </w:rPr>
                          <w:t>.</w:t>
                        </w:r>
                      </w:p>
                      <w:p w14:paraId="4F8A3673" w14:textId="3DD4C72D" w:rsidR="00EE3B7B" w:rsidRPr="008A2226" w:rsidRDefault="00EE3B7B" w:rsidP="00EE3B7B">
                        <w:pPr>
                          <w:spacing w:before="120"/>
                          <w:rPr>
                            <w:b/>
                            <w:bCs/>
                            <w:color w:val="242451" w:themeColor="accent1"/>
                            <w:sz w:val="18"/>
                            <w:szCs w:val="18"/>
                            <w:lang w:val="en-US"/>
                          </w:rPr>
                        </w:pPr>
                        <w:r w:rsidRPr="008A2226">
                          <w:rPr>
                            <w:b/>
                            <w:bCs/>
                            <w:color w:val="242451" w:themeColor="accent1"/>
                            <w:sz w:val="18"/>
                            <w:szCs w:val="18"/>
                            <w:lang w:val="en-US"/>
                          </w:rPr>
                          <w:t>www.sidem.eu</w:t>
                        </w:r>
                      </w:p>
                    </w:txbxContent>
                  </v:textbox>
                </v:shape>
                <w10:wrap anchorx="margin"/>
              </v:group>
            </w:pict>
          </mc:Fallback>
        </mc:AlternateContent>
      </w:r>
    </w:p>
    <w:p w14:paraId="2BDE57C5" w14:textId="31704CE0" w:rsidR="008A2ED9" w:rsidRPr="00B62FAE" w:rsidRDefault="008A2ED9" w:rsidP="008A2ED9">
      <w:pPr>
        <w:rPr>
          <w:lang w:val="fr-BE" w:eastAsia="nl-NL"/>
        </w:rPr>
      </w:pPr>
    </w:p>
    <w:p w14:paraId="46A6B301" w14:textId="06D6E9DA" w:rsidR="008A2ED9" w:rsidRPr="00B62FAE" w:rsidRDefault="008A2ED9" w:rsidP="008A2ED9">
      <w:pPr>
        <w:rPr>
          <w:lang w:val="fr-BE" w:eastAsia="nl-NL"/>
        </w:rPr>
      </w:pPr>
    </w:p>
    <w:p w14:paraId="754D0242" w14:textId="66B89F6B" w:rsidR="008A2ED9" w:rsidRPr="00B62FAE" w:rsidRDefault="008A2ED9" w:rsidP="008A2ED9">
      <w:pPr>
        <w:rPr>
          <w:lang w:val="fr-BE" w:eastAsia="nl-NL"/>
        </w:rPr>
      </w:pPr>
    </w:p>
    <w:p w14:paraId="47C8D814" w14:textId="49DE2662" w:rsidR="008A2ED9" w:rsidRPr="00B62FAE" w:rsidRDefault="008A2ED9" w:rsidP="008A2ED9">
      <w:pPr>
        <w:tabs>
          <w:tab w:val="left" w:pos="8130"/>
        </w:tabs>
        <w:rPr>
          <w:lang w:val="fr-BE" w:eastAsia="nl-NL"/>
        </w:rPr>
      </w:pPr>
      <w:r w:rsidRPr="00B62FAE">
        <w:rPr>
          <w:lang w:val="fr-BE" w:eastAsia="nl-NL"/>
        </w:rPr>
        <w:tab/>
      </w:r>
    </w:p>
    <w:p w14:paraId="50039977" w14:textId="3212F0C8" w:rsidR="003A176B" w:rsidRPr="00B62FAE" w:rsidRDefault="003A176B" w:rsidP="008A2ED9">
      <w:pPr>
        <w:tabs>
          <w:tab w:val="left" w:pos="8130"/>
        </w:tabs>
        <w:rPr>
          <w:lang w:val="fr-BE" w:eastAsia="nl-NL"/>
        </w:rPr>
      </w:pPr>
    </w:p>
    <w:p w14:paraId="266A0788" w14:textId="7B2963E5" w:rsidR="003A176B" w:rsidRPr="00B62FAE" w:rsidRDefault="003A176B" w:rsidP="008A2ED9">
      <w:pPr>
        <w:tabs>
          <w:tab w:val="left" w:pos="8130"/>
        </w:tabs>
        <w:rPr>
          <w:lang w:val="fr-BE" w:eastAsia="nl-NL"/>
        </w:rPr>
      </w:pPr>
    </w:p>
    <w:p w14:paraId="09560A1D" w14:textId="0DD48961" w:rsidR="003A176B" w:rsidRPr="00B62FAE" w:rsidRDefault="003A176B" w:rsidP="008A2ED9">
      <w:pPr>
        <w:tabs>
          <w:tab w:val="left" w:pos="8130"/>
        </w:tabs>
        <w:rPr>
          <w:lang w:val="fr-BE" w:eastAsia="nl-NL"/>
        </w:rPr>
      </w:pPr>
    </w:p>
    <w:p w14:paraId="46C2E899" w14:textId="76D560A3" w:rsidR="003A176B" w:rsidRPr="00B62FAE" w:rsidRDefault="003A176B" w:rsidP="008A2ED9">
      <w:pPr>
        <w:tabs>
          <w:tab w:val="left" w:pos="8130"/>
        </w:tabs>
        <w:rPr>
          <w:lang w:val="fr-BE" w:eastAsia="nl-NL"/>
        </w:rPr>
      </w:pPr>
    </w:p>
    <w:p w14:paraId="258A2139" w14:textId="77777777" w:rsidR="00B62FAE" w:rsidRDefault="00B62FAE" w:rsidP="008A2ED9">
      <w:pPr>
        <w:tabs>
          <w:tab w:val="left" w:pos="8130"/>
        </w:tabs>
        <w:rPr>
          <w:lang w:val="fr-BE" w:eastAsia="nl-NL"/>
        </w:rPr>
      </w:pPr>
    </w:p>
    <w:p w14:paraId="2D31DBD7" w14:textId="77777777" w:rsidR="00B62FAE" w:rsidRDefault="00B62FAE" w:rsidP="008A2ED9">
      <w:pPr>
        <w:tabs>
          <w:tab w:val="left" w:pos="8130"/>
        </w:tabs>
        <w:rPr>
          <w:lang w:val="fr-BE" w:eastAsia="nl-NL"/>
        </w:rPr>
      </w:pPr>
    </w:p>
    <w:p w14:paraId="599FA475" w14:textId="77777777" w:rsidR="00B62FAE" w:rsidRDefault="00B62FAE" w:rsidP="008A2ED9">
      <w:pPr>
        <w:tabs>
          <w:tab w:val="left" w:pos="8130"/>
        </w:tabs>
        <w:rPr>
          <w:lang w:val="fr-BE" w:eastAsia="nl-NL"/>
        </w:rPr>
      </w:pPr>
    </w:p>
    <w:p w14:paraId="59B0C6A1" w14:textId="77777777" w:rsidR="001E1BD0" w:rsidRDefault="001E1BD0" w:rsidP="008A2ED9">
      <w:pPr>
        <w:tabs>
          <w:tab w:val="left" w:pos="8130"/>
        </w:tabs>
        <w:rPr>
          <w:lang w:val="fr-BE" w:eastAsia="nl-NL"/>
        </w:rPr>
      </w:pPr>
    </w:p>
    <w:p w14:paraId="55BC73F6" w14:textId="2D9574DB" w:rsidR="003A176B" w:rsidRPr="00B62FAE" w:rsidRDefault="0058163D" w:rsidP="008A2ED9">
      <w:pPr>
        <w:tabs>
          <w:tab w:val="left" w:pos="8130"/>
        </w:tabs>
        <w:rPr>
          <w:lang w:val="fr-BE" w:eastAsia="nl-NL"/>
        </w:rPr>
      </w:pPr>
      <w:r>
        <w:rPr>
          <w:noProof/>
          <w:lang w:val="en-US" w:eastAsia="nl-NL"/>
        </w:rPr>
        <mc:AlternateContent>
          <mc:Choice Requires="wpg">
            <w:drawing>
              <wp:anchor distT="0" distB="0" distL="114300" distR="114300" simplePos="0" relativeHeight="251658240" behindDoc="0" locked="0" layoutInCell="1" allowOverlap="1" wp14:anchorId="5B1054D0" wp14:editId="710077EA">
                <wp:simplePos x="0" y="0"/>
                <wp:positionH relativeFrom="column">
                  <wp:posOffset>-15875</wp:posOffset>
                </wp:positionH>
                <wp:positionV relativeFrom="paragraph">
                  <wp:posOffset>-151765</wp:posOffset>
                </wp:positionV>
                <wp:extent cx="5988050" cy="1435261"/>
                <wp:effectExtent l="0" t="0" r="0" b="0"/>
                <wp:wrapNone/>
                <wp:docPr id="1594819102" name="Groep 2"/>
                <wp:cNvGraphicFramePr/>
                <a:graphic xmlns:a="http://schemas.openxmlformats.org/drawingml/2006/main">
                  <a:graphicData uri="http://schemas.microsoft.com/office/word/2010/wordprocessingGroup">
                    <wpg:wgp>
                      <wpg:cNvGrpSpPr/>
                      <wpg:grpSpPr>
                        <a:xfrm>
                          <a:off x="0" y="0"/>
                          <a:ext cx="5988050" cy="1435261"/>
                          <a:chOff x="0" y="-1"/>
                          <a:chExt cx="5988050" cy="1435513"/>
                        </a:xfrm>
                      </wpg:grpSpPr>
                      <wps:wsp>
                        <wps:cNvPr id="446791432" name="Rechthoek met één afgeschuinde hoek 446791432"/>
                        <wps:cNvSpPr>
                          <a:spLocks noChangeAspect="1"/>
                        </wps:cNvSpPr>
                        <wps:spPr>
                          <a:xfrm flipV="1">
                            <a:off x="0" y="-1"/>
                            <a:ext cx="5988050" cy="1435513"/>
                          </a:xfrm>
                          <a:prstGeom prst="snip1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391762" name="Tekstvak 1010391762"/>
                        <wps:cNvSpPr txBox="1"/>
                        <wps:spPr>
                          <a:xfrm>
                            <a:off x="177800" y="231350"/>
                            <a:ext cx="5516944" cy="937590"/>
                          </a:xfrm>
                          <a:prstGeom prst="rect">
                            <a:avLst/>
                          </a:prstGeom>
                          <a:noFill/>
                          <a:ln w="6350">
                            <a:noFill/>
                          </a:ln>
                        </wps:spPr>
                        <wps:txbx>
                          <w:txbxContent>
                            <w:p w14:paraId="3C133A41" w14:textId="77777777" w:rsidR="00E50DD6" w:rsidRPr="004A06AC" w:rsidRDefault="00E50DD6" w:rsidP="00E50DD6">
                              <w:pPr>
                                <w:spacing w:after="80"/>
                                <w:rPr>
                                  <w:rFonts w:ascii="Poppins Black" w:hAnsi="Poppins Black" w:cs="Poppins Black"/>
                                  <w:b/>
                                  <w:bCs/>
                                  <w:color w:val="FFFFFF" w:themeColor="background1"/>
                                  <w:sz w:val="28"/>
                                  <w:szCs w:val="40"/>
                                  <w:lang w:val="fr-BE"/>
                                </w:rPr>
                              </w:pPr>
                              <w:r w:rsidRPr="004A06AC">
                                <w:rPr>
                                  <w:rFonts w:ascii="Poppins Black" w:hAnsi="Poppins Black" w:cs="Poppins Black"/>
                                  <w:b/>
                                  <w:bCs/>
                                  <w:color w:val="FFFFFF" w:themeColor="background1"/>
                                  <w:sz w:val="28"/>
                                  <w:szCs w:val="40"/>
                                  <w:lang w:val="fr-BE"/>
                                </w:rPr>
                                <w:t>CONTACT PRESSE.</w:t>
                              </w:r>
                            </w:p>
                            <w:p w14:paraId="48AEAF85" w14:textId="77777777" w:rsidR="00E50DD6" w:rsidRPr="00231487" w:rsidRDefault="00E50DD6" w:rsidP="00E50DD6">
                              <w:pPr>
                                <w:tabs>
                                  <w:tab w:val="left" w:pos="3686"/>
                                  <w:tab w:val="left" w:pos="4253"/>
                                </w:tabs>
                                <w:rPr>
                                  <w:b/>
                                  <w:bCs/>
                                  <w:color w:val="FFFFFF" w:themeColor="background1"/>
                                  <w:sz w:val="18"/>
                                  <w:szCs w:val="18"/>
                                  <w:lang w:val="fr-BE"/>
                                </w:rPr>
                              </w:pPr>
                              <w:r w:rsidRPr="00231487">
                                <w:rPr>
                                  <w:color w:val="FFFFFF" w:themeColor="background1"/>
                                  <w:sz w:val="18"/>
                                  <w:szCs w:val="18"/>
                                  <w:lang w:val="fr-BE"/>
                                </w:rPr>
                                <w:t>Steven Meeremans</w:t>
                              </w:r>
                              <w:r w:rsidRPr="00231487">
                                <w:rPr>
                                  <w:color w:val="FFFFFF" w:themeColor="background1"/>
                                  <w:sz w:val="18"/>
                                  <w:szCs w:val="18"/>
                                  <w:lang w:val="fr-BE"/>
                                </w:rPr>
                                <w:tab/>
                              </w:r>
                              <w:r w:rsidRPr="00231487">
                                <w:rPr>
                                  <w:b/>
                                  <w:bCs/>
                                  <w:color w:val="FFFFFF" w:themeColor="background1"/>
                                  <w:sz w:val="18"/>
                                  <w:szCs w:val="18"/>
                                  <w:lang w:val="fr-BE"/>
                                </w:rPr>
                                <w:t>Illustrations en haute résolution :</w:t>
                              </w:r>
                            </w:p>
                            <w:p w14:paraId="62CF99AD" w14:textId="45E504BD" w:rsidR="003A176B" w:rsidRPr="00431120" w:rsidRDefault="003A176B" w:rsidP="003A176B">
                              <w:pPr>
                                <w:tabs>
                                  <w:tab w:val="left" w:pos="3686"/>
                                  <w:tab w:val="left" w:pos="4253"/>
                                </w:tabs>
                                <w:rPr>
                                  <w:color w:val="FFFFFF" w:themeColor="background1"/>
                                  <w:sz w:val="18"/>
                                  <w:szCs w:val="18"/>
                                  <w:lang w:val="fr-BE"/>
                                </w:rPr>
                              </w:pPr>
                              <w:r w:rsidRPr="00431120">
                                <w:rPr>
                                  <w:color w:val="FFFFFF" w:themeColor="background1"/>
                                  <w:sz w:val="18"/>
                                  <w:szCs w:val="18"/>
                                  <w:lang w:val="fr-BE"/>
                                </w:rPr>
                                <w:t>T. (+32) (0)56 43 54 66</w:t>
                              </w:r>
                              <w:r w:rsidRPr="00431120">
                                <w:rPr>
                                  <w:color w:val="FFFFFF" w:themeColor="background1"/>
                                  <w:sz w:val="18"/>
                                  <w:szCs w:val="18"/>
                                  <w:lang w:val="fr-BE"/>
                                </w:rPr>
                                <w:tab/>
                              </w:r>
                              <w:r w:rsidR="00CD0002" w:rsidRPr="00431120">
                                <w:rPr>
                                  <w:color w:val="FFFFFF" w:themeColor="background1"/>
                                  <w:sz w:val="18"/>
                                  <w:szCs w:val="18"/>
                                  <w:lang w:val="fr-BE"/>
                                </w:rPr>
                                <w:t>www.sidem.be/press</w:t>
                              </w:r>
                            </w:p>
                            <w:p w14:paraId="1DD2ED7E" w14:textId="3BFBE084" w:rsidR="007B2E92" w:rsidRPr="00431120" w:rsidRDefault="003A176B" w:rsidP="007B2E92">
                              <w:pPr>
                                <w:tabs>
                                  <w:tab w:val="left" w:pos="3686"/>
                                  <w:tab w:val="left" w:pos="4253"/>
                                </w:tabs>
                                <w:rPr>
                                  <w:color w:val="FFFFFF" w:themeColor="background1"/>
                                  <w:sz w:val="18"/>
                                  <w:szCs w:val="18"/>
                                  <w:lang w:val="fr-BE"/>
                                </w:rPr>
                              </w:pPr>
                              <w:r w:rsidRPr="00431120">
                                <w:rPr>
                                  <w:color w:val="FFFFFF" w:themeColor="background1"/>
                                  <w:sz w:val="18"/>
                                  <w:szCs w:val="18"/>
                                  <w:lang w:val="fr-BE"/>
                                </w:rPr>
                                <w:t>press@sidem.eu</w:t>
                              </w:r>
                              <w:r w:rsidR="007B2E92" w:rsidRPr="00431120">
                                <w:rPr>
                                  <w:color w:val="FFFFFF" w:themeColor="background1"/>
                                  <w:sz w:val="18"/>
                                  <w:szCs w:val="18"/>
                                  <w:lang w:val="fr-BE"/>
                                </w:rPr>
                                <w:tab/>
                                <w:t>www.sidem.eu</w:t>
                              </w:r>
                            </w:p>
                            <w:p w14:paraId="51475F48" w14:textId="3FEDC7F3" w:rsidR="003A176B" w:rsidRPr="00431120" w:rsidRDefault="003A176B" w:rsidP="003A176B">
                              <w:pPr>
                                <w:tabs>
                                  <w:tab w:val="left" w:pos="3686"/>
                                  <w:tab w:val="left" w:pos="4253"/>
                                </w:tabs>
                                <w:rPr>
                                  <w:color w:val="FFFFFF" w:themeColor="background1"/>
                                  <w:sz w:val="18"/>
                                  <w:szCs w:val="18"/>
                                  <w:lang w:val="fr-B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B1054D0" id="Groep 2" o:spid="_x0000_s1029" style="position:absolute;margin-left:-1.25pt;margin-top:-11.95pt;width:471.5pt;height:113pt;z-index:251658240;mso-height-relative:margin" coordorigin="" coordsize="59880,1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">
                <v:shape id="Rechthoek met één afgeschuinde hoek 446791432" o:spid="_x0000_s1030" style="position:absolute;width:59880;height:14355;flip:y;visibility:visible;mso-wrap-style:square;v-text-anchor:middle" coordsize="5988050,1435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" path="m,l5748793,r239257,239257l5988050,1435513,,1435513,,xe" fillcolor="#242451 [3204]" stroked="f" strokeweight="1pt">
                  <v:stroke joinstyle="miter"/>
                  <v:path arrowok="t" o:connecttype="custom" o:connectlocs="0,0;5748793,0;5988050,239257;5988050,1435513;0,1435513;0,0" o:connectangles="0,0,0,0,0,0"/>
                  <o:lock v:ext="edit" aspectratio="t"/>
                </v:shape>
                <v:shape id="Tekstvak 1010391762" o:spid="_x0000_s1031" type="#_x0000_t202" style="position:absolute;left:1778;top:2313;width:55169;height:9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" filled="f" stroked="f" strokeweight=".5pt">
                  <v:textbox>
                    <w:txbxContent>
                      <w:p w14:paraId="3C133A41" w14:textId="77777777" w:rsidR="00E50DD6" w:rsidRPr="004A06AC" w:rsidRDefault="00E50DD6" w:rsidP="00E50DD6">
                        <w:pPr>
                          <w:spacing w:after="80"/>
                          <w:rPr>
                            <w:rFonts w:ascii="Poppins Black" w:hAnsi="Poppins Black" w:cs="Poppins Black"/>
                            <w:b/>
                            <w:bCs/>
                            <w:color w:val="FFFFFF" w:themeColor="background1"/>
                            <w:sz w:val="28"/>
                            <w:szCs w:val="40"/>
                            <w:lang w:val="fr-BE"/>
                          </w:rPr>
                        </w:pPr>
                        <w:r w:rsidRPr="004A06AC">
                          <w:rPr>
                            <w:rFonts w:ascii="Poppins Black" w:hAnsi="Poppins Black" w:cs="Poppins Black"/>
                            <w:b/>
                            <w:bCs/>
                            <w:color w:val="FFFFFF" w:themeColor="background1"/>
                            <w:sz w:val="28"/>
                            <w:szCs w:val="40"/>
                            <w:lang w:val="fr-BE"/>
                          </w:rPr>
                          <w:t>CONTACT PRESSE.</w:t>
                        </w:r>
                      </w:p>
                      <w:p w14:paraId="48AEAF85" w14:textId="77777777" w:rsidR="00E50DD6" w:rsidRPr="00231487" w:rsidRDefault="00E50DD6" w:rsidP="00E50DD6">
                        <w:pPr>
                          <w:tabs>
                            <w:tab w:val="left" w:pos="3686"/>
                            <w:tab w:val="left" w:pos="4253"/>
                          </w:tabs>
                          <w:rPr>
                            <w:b/>
                            <w:bCs/>
                            <w:color w:val="FFFFFF" w:themeColor="background1"/>
                            <w:sz w:val="18"/>
                            <w:szCs w:val="18"/>
                            <w:lang w:val="fr-BE"/>
                          </w:rPr>
                        </w:pPr>
                        <w:r w:rsidRPr="00231487">
                          <w:rPr>
                            <w:color w:val="FFFFFF" w:themeColor="background1"/>
                            <w:sz w:val="18"/>
                            <w:szCs w:val="18"/>
                            <w:lang w:val="fr-BE"/>
                          </w:rPr>
                          <w:t>Steven Meeremans</w:t>
                        </w:r>
                        <w:r w:rsidRPr="00231487">
                          <w:rPr>
                            <w:color w:val="FFFFFF" w:themeColor="background1"/>
                            <w:sz w:val="18"/>
                            <w:szCs w:val="18"/>
                            <w:lang w:val="fr-BE"/>
                          </w:rPr>
                          <w:tab/>
                        </w:r>
                        <w:r w:rsidRPr="00231487">
                          <w:rPr>
                            <w:b/>
                            <w:bCs/>
                            <w:color w:val="FFFFFF" w:themeColor="background1"/>
                            <w:sz w:val="18"/>
                            <w:szCs w:val="18"/>
                            <w:lang w:val="fr-BE"/>
                          </w:rPr>
                          <w:t>Illustrations en haute résolution :</w:t>
                        </w:r>
                      </w:p>
                      <w:p w14:paraId="62CF99AD" w14:textId="45E504BD" w:rsidR="003A176B" w:rsidRPr="00431120" w:rsidRDefault="003A176B" w:rsidP="003A176B">
                        <w:pPr>
                          <w:tabs>
                            <w:tab w:val="left" w:pos="3686"/>
                            <w:tab w:val="left" w:pos="4253"/>
                          </w:tabs>
                          <w:rPr>
                            <w:color w:val="FFFFFF" w:themeColor="background1"/>
                            <w:sz w:val="18"/>
                            <w:szCs w:val="18"/>
                            <w:lang w:val="fr-BE"/>
                          </w:rPr>
                        </w:pPr>
                        <w:r w:rsidRPr="00431120">
                          <w:rPr>
                            <w:color w:val="FFFFFF" w:themeColor="background1"/>
                            <w:sz w:val="18"/>
                            <w:szCs w:val="18"/>
                            <w:lang w:val="fr-BE"/>
                          </w:rPr>
                          <w:t>T. (+32) (0)56 43 54 66</w:t>
                        </w:r>
                        <w:r w:rsidRPr="00431120">
                          <w:rPr>
                            <w:color w:val="FFFFFF" w:themeColor="background1"/>
                            <w:sz w:val="18"/>
                            <w:szCs w:val="18"/>
                            <w:lang w:val="fr-BE"/>
                          </w:rPr>
                          <w:tab/>
                        </w:r>
                        <w:r w:rsidR="00CD0002" w:rsidRPr="00431120">
                          <w:rPr>
                            <w:color w:val="FFFFFF" w:themeColor="background1"/>
                            <w:sz w:val="18"/>
                            <w:szCs w:val="18"/>
                            <w:lang w:val="fr-BE"/>
                          </w:rPr>
                          <w:t>www.sidem.be/press</w:t>
                        </w:r>
                      </w:p>
                      <w:p w14:paraId="1DD2ED7E" w14:textId="3BFBE084" w:rsidR="007B2E92" w:rsidRPr="00431120" w:rsidRDefault="003A176B" w:rsidP="007B2E92">
                        <w:pPr>
                          <w:tabs>
                            <w:tab w:val="left" w:pos="3686"/>
                            <w:tab w:val="left" w:pos="4253"/>
                          </w:tabs>
                          <w:rPr>
                            <w:color w:val="FFFFFF" w:themeColor="background1"/>
                            <w:sz w:val="18"/>
                            <w:szCs w:val="18"/>
                            <w:lang w:val="fr-BE"/>
                          </w:rPr>
                        </w:pPr>
                        <w:r w:rsidRPr="00431120">
                          <w:rPr>
                            <w:color w:val="FFFFFF" w:themeColor="background1"/>
                            <w:sz w:val="18"/>
                            <w:szCs w:val="18"/>
                            <w:lang w:val="fr-BE"/>
                          </w:rPr>
                          <w:t>press@sidem.eu</w:t>
                        </w:r>
                        <w:r w:rsidR="007B2E92" w:rsidRPr="00431120">
                          <w:rPr>
                            <w:color w:val="FFFFFF" w:themeColor="background1"/>
                            <w:sz w:val="18"/>
                            <w:szCs w:val="18"/>
                            <w:lang w:val="fr-BE"/>
                          </w:rPr>
                          <w:tab/>
                          <w:t>www.sidem.eu</w:t>
                        </w:r>
                      </w:p>
                      <w:p w14:paraId="51475F48" w14:textId="3FEDC7F3" w:rsidR="003A176B" w:rsidRPr="00431120" w:rsidRDefault="003A176B" w:rsidP="003A176B">
                        <w:pPr>
                          <w:tabs>
                            <w:tab w:val="left" w:pos="3686"/>
                            <w:tab w:val="left" w:pos="4253"/>
                          </w:tabs>
                          <w:rPr>
                            <w:color w:val="FFFFFF" w:themeColor="background1"/>
                            <w:sz w:val="18"/>
                            <w:szCs w:val="18"/>
                            <w:lang w:val="fr-BE"/>
                          </w:rPr>
                        </w:pPr>
                      </w:p>
                    </w:txbxContent>
                  </v:textbox>
                </v:shape>
              </v:group>
            </w:pict>
          </mc:Fallback>
        </mc:AlternateContent>
      </w:r>
    </w:p>
    <w:p w14:paraId="1EC94ACC" w14:textId="5EBE94D8" w:rsidR="003A176B" w:rsidRPr="00B62FAE" w:rsidRDefault="003A176B" w:rsidP="008A2ED9">
      <w:pPr>
        <w:tabs>
          <w:tab w:val="left" w:pos="8130"/>
        </w:tabs>
        <w:rPr>
          <w:lang w:val="fr-BE" w:eastAsia="nl-NL"/>
        </w:rPr>
      </w:pPr>
    </w:p>
    <w:p w14:paraId="638A19E1" w14:textId="128A95B7" w:rsidR="003A176B" w:rsidRPr="00B62FAE" w:rsidRDefault="003A176B" w:rsidP="008A2ED9">
      <w:pPr>
        <w:tabs>
          <w:tab w:val="left" w:pos="8130"/>
        </w:tabs>
        <w:rPr>
          <w:lang w:val="fr-BE" w:eastAsia="nl-NL"/>
        </w:rPr>
      </w:pPr>
    </w:p>
    <w:p w14:paraId="28DD9D46" w14:textId="38711FF2" w:rsidR="003A176B" w:rsidRPr="00B62FAE" w:rsidRDefault="003A176B" w:rsidP="008A2ED9">
      <w:pPr>
        <w:tabs>
          <w:tab w:val="left" w:pos="8130"/>
        </w:tabs>
        <w:rPr>
          <w:lang w:val="fr-BE" w:eastAsia="nl-NL"/>
        </w:rPr>
      </w:pPr>
    </w:p>
    <w:sectPr w:rsidR="003A176B" w:rsidRPr="00B62FAE" w:rsidSect="00743CED">
      <w:headerReference w:type="default" r:id="rId16"/>
      <w:footerReference w:type="even" r:id="rId17"/>
      <w:footerReference w:type="default" r:id="rId18"/>
      <w:headerReference w:type="first" r:id="rId19"/>
      <w:footerReference w:type="first" r:id="rId20"/>
      <w:pgSz w:w="11906" w:h="16838"/>
      <w:pgMar w:top="22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A47A7" w14:textId="77777777" w:rsidR="001305FA" w:rsidRDefault="001305FA" w:rsidP="00473809">
      <w:r>
        <w:separator/>
      </w:r>
    </w:p>
  </w:endnote>
  <w:endnote w:type="continuationSeparator" w:id="0">
    <w:p w14:paraId="4EB18F13" w14:textId="77777777" w:rsidR="001305FA" w:rsidRDefault="001305FA" w:rsidP="00473809">
      <w:r>
        <w:continuationSeparator/>
      </w:r>
    </w:p>
  </w:endnote>
  <w:endnote w:type="continuationNotice" w:id="1">
    <w:p w14:paraId="5675EDFC" w14:textId="77777777" w:rsidR="001305FA" w:rsidRDefault="00130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FreightDisp Pro Book">
    <w:panose1 w:val="02000603080000020004"/>
    <w:charset w:val="00"/>
    <w:family w:val="modern"/>
    <w:notTrueType/>
    <w:pitch w:val="variable"/>
    <w:sig w:usb0="A00000AF" w:usb1="500004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5479294"/>
      <w:docPartObj>
        <w:docPartGallery w:val="Page Numbers (Bottom of Page)"/>
        <w:docPartUnique/>
      </w:docPartObj>
    </w:sdtPr>
    <w:sdtEndPr>
      <w:rPr>
        <w:rStyle w:val="PageNumber"/>
      </w:rPr>
    </w:sdtEndPr>
    <w:sdtContent>
      <w:p w14:paraId="55FD34FC" w14:textId="77777777" w:rsidR="00473809" w:rsidRDefault="00473809" w:rsidP="009151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E68F78" w14:textId="77777777" w:rsidR="00473809" w:rsidRDefault="00473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7638904"/>
      <w:docPartObj>
        <w:docPartGallery w:val="Page Numbers (Bottom of Page)"/>
        <w:docPartUnique/>
      </w:docPartObj>
    </w:sdtPr>
    <w:sdtEndPr>
      <w:rPr>
        <w:rStyle w:val="PageNumber"/>
      </w:rPr>
    </w:sdtEndPr>
    <w:sdtContent>
      <w:p w14:paraId="40E8FE33" w14:textId="77777777" w:rsidR="00473809" w:rsidRDefault="00473809" w:rsidP="0091516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6CC065" w14:textId="6751A195" w:rsidR="00473809" w:rsidRDefault="00473809">
    <w:pPr>
      <w:pStyle w:val="Footer"/>
    </w:pPr>
    <w:r>
      <w:rPr>
        <w:noProof/>
      </w:rPr>
      <w:drawing>
        <wp:anchor distT="0" distB="0" distL="114300" distR="114300" simplePos="0" relativeHeight="251658240" behindDoc="0" locked="0" layoutInCell="1" allowOverlap="1" wp14:anchorId="4F367E31" wp14:editId="78940041">
          <wp:simplePos x="0" y="0"/>
          <wp:positionH relativeFrom="column">
            <wp:posOffset>5741035</wp:posOffset>
          </wp:positionH>
          <wp:positionV relativeFrom="paragraph">
            <wp:posOffset>-21100</wp:posOffset>
          </wp:positionV>
          <wp:extent cx="293370" cy="245745"/>
          <wp:effectExtent l="0" t="0" r="0" b="0"/>
          <wp:wrapNone/>
          <wp:docPr id="232311552" name="Afbeelding 23231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311552"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93370" cy="245745"/>
                  </a:xfrm>
                  <a:prstGeom prst="rect">
                    <a:avLst/>
                  </a:prstGeom>
                </pic:spPr>
              </pic:pic>
            </a:graphicData>
          </a:graphic>
          <wp14:sizeRelH relativeFrom="page">
            <wp14:pctWidth>0</wp14:pctWidth>
          </wp14:sizeRelH>
          <wp14:sizeRelV relativeFrom="page">
            <wp14:pctHeight>0</wp14:pctHeight>
          </wp14:sizeRelV>
        </wp:anchor>
      </w:drawing>
    </w:r>
    <w:r w:rsidR="00A825B0" w:rsidRPr="00A825B0">
      <w:t xml:space="preserve"> </w:t>
    </w:r>
    <w:r w:rsidR="00A825B0" w:rsidRPr="00A825B0">
      <w:t>Communiqué de presse juin 202</w:t>
    </w:r>
    <w:r w:rsidR="00EA7ADA">
      <w:t>6</w:t>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AE2" w14:textId="536C29E5" w:rsidR="00285934" w:rsidRDefault="00285934">
    <w:pPr>
      <w:pStyle w:val="Footer"/>
    </w:pPr>
    <w:r w:rsidRPr="00285934">
      <w:t>Sidem nv</w:t>
    </w:r>
    <w:r>
      <w:tab/>
    </w:r>
    <w:r w:rsidRPr="00285934">
      <w:t>Nijverheidslaan 62</w:t>
    </w:r>
    <w:r w:rsidR="002028C0">
      <w:t>,</w:t>
    </w:r>
    <w:r w:rsidRPr="00285934">
      <w:t xml:space="preserve"> 8560 Gullegem (Belgi</w:t>
    </w:r>
    <w:r w:rsidR="00A32734">
      <w:t>que</w:t>
    </w:r>
    <w:r w:rsidRPr="00285934">
      <w:t>)</w:t>
    </w:r>
    <w:r w:rsidR="00E37A5B">
      <w:tab/>
      <w:t>sidem.eu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96B6C" w14:textId="77777777" w:rsidR="001305FA" w:rsidRDefault="001305FA" w:rsidP="00473809">
      <w:r>
        <w:separator/>
      </w:r>
    </w:p>
  </w:footnote>
  <w:footnote w:type="continuationSeparator" w:id="0">
    <w:p w14:paraId="186948C0" w14:textId="77777777" w:rsidR="001305FA" w:rsidRDefault="001305FA" w:rsidP="00473809">
      <w:r>
        <w:continuationSeparator/>
      </w:r>
    </w:p>
  </w:footnote>
  <w:footnote w:type="continuationNotice" w:id="1">
    <w:p w14:paraId="4007878F" w14:textId="77777777" w:rsidR="001305FA" w:rsidRDefault="001305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CD17" w14:textId="4760E0F1" w:rsidR="008A2ED9" w:rsidRDefault="008A2ED9">
    <w:pPr>
      <w:pStyle w:val="Header"/>
    </w:pPr>
    <w:r>
      <w:rPr>
        <w:noProof/>
      </w:rPr>
      <w:drawing>
        <wp:anchor distT="0" distB="0" distL="114300" distR="114300" simplePos="0" relativeHeight="251658244" behindDoc="0" locked="0" layoutInCell="1" allowOverlap="1" wp14:anchorId="7CEC117C" wp14:editId="523F2F8A">
          <wp:simplePos x="0" y="0"/>
          <wp:positionH relativeFrom="column">
            <wp:posOffset>4900930</wp:posOffset>
          </wp:positionH>
          <wp:positionV relativeFrom="paragraph">
            <wp:posOffset>-91440</wp:posOffset>
          </wp:positionV>
          <wp:extent cx="1377950" cy="445770"/>
          <wp:effectExtent l="0" t="0" r="6350" b="0"/>
          <wp:wrapNone/>
          <wp:docPr id="2053245538" name="Afbeelding 2053245538" descr="Afbeelding met Lettertype, Graphics, logo,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45538" name="Afbeelding 2053245538" descr="Afbeelding met Lettertype, Graphics, logo,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77950" cy="44577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3" behindDoc="0" locked="0" layoutInCell="1" allowOverlap="1" wp14:anchorId="6B5EBA1C" wp14:editId="17D81FA0">
              <wp:simplePos x="0" y="0"/>
              <wp:positionH relativeFrom="column">
                <wp:posOffset>-891685</wp:posOffset>
              </wp:positionH>
              <wp:positionV relativeFrom="paragraph">
                <wp:posOffset>-440690</wp:posOffset>
              </wp:positionV>
              <wp:extent cx="7557770" cy="1110615"/>
              <wp:effectExtent l="0" t="0" r="0" b="0"/>
              <wp:wrapNone/>
              <wp:docPr id="676561338" name="Rechthoek 676561338"/>
              <wp:cNvGraphicFramePr/>
              <a:graphic xmlns:a="http://schemas.openxmlformats.org/drawingml/2006/main">
                <a:graphicData uri="http://schemas.microsoft.com/office/word/2010/wordprocessingShape">
                  <wps:wsp>
                    <wps:cNvSpPr/>
                    <wps:spPr>
                      <a:xfrm>
                        <a:off x="0" y="0"/>
                        <a:ext cx="7557770" cy="111061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9B129B4" w14:textId="7A137A0A" w:rsidR="008A2ED9" w:rsidRPr="00743CED" w:rsidRDefault="00A825B0" w:rsidP="008A2ED9">
                          <w:pPr>
                            <w:ind w:firstLine="567"/>
                            <w:rPr>
                              <w:rFonts w:ascii="Poppins Black" w:hAnsi="Poppins Black" w:cs="Poppins Black"/>
                              <w:b/>
                              <w:bCs/>
                              <w:sz w:val="48"/>
                              <w:szCs w:val="72"/>
                              <w:lang w:val="nl-NL"/>
                            </w:rPr>
                          </w:pPr>
                          <w:r w:rsidRPr="00A825B0">
                            <w:rPr>
                              <w:rFonts w:ascii="Poppins Black" w:hAnsi="Poppins Black" w:cs="Poppins Black"/>
                              <w:b/>
                              <w:bCs/>
                              <w:sz w:val="48"/>
                              <w:szCs w:val="72"/>
                              <w:lang w:val="nl-NL"/>
                            </w:rPr>
                            <w:t>COMMUNIQUÉ DE PRESSE</w:t>
                          </w:r>
                          <w:r w:rsidR="008A2ED9" w:rsidRPr="00743CED">
                            <w:rPr>
                              <w:rFonts w:ascii="Poppins Black" w:hAnsi="Poppins Black" w:cs="Poppins Black"/>
                              <w:b/>
                              <w:bCs/>
                              <w:sz w:val="48"/>
                              <w:szCs w:val="72"/>
                              <w:lang w:val="nl-N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EBA1C" id="Rechthoek 676561338" o:spid="_x0000_s1032" style="position:absolute;margin-left:-70.2pt;margin-top:-34.7pt;width:595.1pt;height:87.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" fillcolor="#242451 [3204]" stroked="f" strokeweight="1pt">
              <v:textbox>
                <w:txbxContent>
                  <w:p w14:paraId="19B129B4" w14:textId="7A137A0A" w:rsidR="008A2ED9" w:rsidRPr="00743CED" w:rsidRDefault="00A825B0" w:rsidP="008A2ED9">
                    <w:pPr>
                      <w:ind w:firstLine="567"/>
                      <w:rPr>
                        <w:rFonts w:ascii="Poppins Black" w:hAnsi="Poppins Black" w:cs="Poppins Black"/>
                        <w:b/>
                        <w:bCs/>
                        <w:sz w:val="48"/>
                        <w:szCs w:val="72"/>
                        <w:lang w:val="nl-NL"/>
                      </w:rPr>
                    </w:pPr>
                    <w:r w:rsidRPr="00A825B0">
                      <w:rPr>
                        <w:rFonts w:ascii="Poppins Black" w:hAnsi="Poppins Black" w:cs="Poppins Black"/>
                        <w:b/>
                        <w:bCs/>
                        <w:sz w:val="48"/>
                        <w:szCs w:val="72"/>
                        <w:lang w:val="nl-NL"/>
                      </w:rPr>
                      <w:t>COMMUNIQUÉ DE PRESSE</w:t>
                    </w:r>
                    <w:r w:rsidR="008A2ED9" w:rsidRPr="00743CED">
                      <w:rPr>
                        <w:rFonts w:ascii="Poppins Black" w:hAnsi="Poppins Black" w:cs="Poppins Black"/>
                        <w:b/>
                        <w:bCs/>
                        <w:sz w:val="48"/>
                        <w:szCs w:val="72"/>
                        <w:lang w:val="nl-NL"/>
                      </w:rPr>
                      <w:t>.</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2347A" w14:textId="3037D1C0" w:rsidR="00473809" w:rsidRDefault="008A2ED9">
    <w:pPr>
      <w:pStyle w:val="Header"/>
    </w:pPr>
    <w:r>
      <w:rPr>
        <w:noProof/>
      </w:rPr>
      <w:drawing>
        <wp:anchor distT="0" distB="0" distL="114300" distR="114300" simplePos="0" relativeHeight="251658242" behindDoc="0" locked="0" layoutInCell="1" allowOverlap="1" wp14:anchorId="60DAB160" wp14:editId="4F76C004">
          <wp:simplePos x="0" y="0"/>
          <wp:positionH relativeFrom="column">
            <wp:posOffset>4893310</wp:posOffset>
          </wp:positionH>
          <wp:positionV relativeFrom="paragraph">
            <wp:posOffset>-490</wp:posOffset>
          </wp:positionV>
          <wp:extent cx="1378289" cy="445858"/>
          <wp:effectExtent l="0" t="0" r="6350" b="0"/>
          <wp:wrapNone/>
          <wp:docPr id="172309864" name="Afbeelding 172309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9864"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378289" cy="445858"/>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71E1F06A" wp14:editId="6A8CCAF7">
              <wp:simplePos x="0" y="0"/>
              <wp:positionH relativeFrom="column">
                <wp:posOffset>-899795</wp:posOffset>
              </wp:positionH>
              <wp:positionV relativeFrom="paragraph">
                <wp:posOffset>-449580</wp:posOffset>
              </wp:positionV>
              <wp:extent cx="7557770" cy="1261641"/>
              <wp:effectExtent l="0" t="0" r="0" b="0"/>
              <wp:wrapNone/>
              <wp:docPr id="1219681528" name="Rechthoek 1219681528"/>
              <wp:cNvGraphicFramePr/>
              <a:graphic xmlns:a="http://schemas.openxmlformats.org/drawingml/2006/main">
                <a:graphicData uri="http://schemas.microsoft.com/office/word/2010/wordprocessingShape">
                  <wps:wsp>
                    <wps:cNvSpPr/>
                    <wps:spPr>
                      <a:xfrm>
                        <a:off x="0" y="0"/>
                        <a:ext cx="7557770" cy="1261641"/>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D101266" w14:textId="125B1D90" w:rsidR="00743CED" w:rsidRDefault="00BE1F59" w:rsidP="00743CED">
                          <w:pPr>
                            <w:ind w:firstLine="567"/>
                            <w:rPr>
                              <w:rFonts w:ascii="Poppins Black" w:hAnsi="Poppins Black" w:cs="Poppins Black"/>
                              <w:b/>
                              <w:bCs/>
                              <w:sz w:val="48"/>
                              <w:szCs w:val="72"/>
                              <w:lang w:val="nl-NL"/>
                            </w:rPr>
                          </w:pPr>
                          <w:r w:rsidRPr="0098335B">
                            <w:rPr>
                              <w:rFonts w:ascii="Poppins Black" w:hAnsi="Poppins Black" w:cs="Poppins Black"/>
                              <w:b/>
                              <w:bCs/>
                              <w:sz w:val="48"/>
                              <w:szCs w:val="72"/>
                              <w:lang w:val="nl-NL"/>
                            </w:rPr>
                            <w:t>COMMUNIQUÉ DE PRESSE</w:t>
                          </w:r>
                          <w:r w:rsidR="00743CED" w:rsidRPr="00743CED">
                            <w:rPr>
                              <w:rFonts w:ascii="Poppins Black" w:hAnsi="Poppins Black" w:cs="Poppins Black"/>
                              <w:b/>
                              <w:bCs/>
                              <w:sz w:val="48"/>
                              <w:szCs w:val="72"/>
                              <w:lang w:val="nl-NL"/>
                            </w:rPr>
                            <w:t>.</w:t>
                          </w:r>
                        </w:p>
                        <w:p w14:paraId="6BA7A95B" w14:textId="411F3A13" w:rsidR="008A2ED9" w:rsidRPr="008A2ED9" w:rsidRDefault="00894BB8" w:rsidP="00743CED">
                          <w:pPr>
                            <w:ind w:firstLine="567"/>
                            <w:rPr>
                              <w:rFonts w:cs="Poppins"/>
                              <w:sz w:val="22"/>
                              <w:szCs w:val="32"/>
                              <w:lang w:val="nl-NL"/>
                            </w:rPr>
                          </w:pPr>
                          <w:r>
                            <w:rPr>
                              <w:rFonts w:cs="Poppins"/>
                              <w:sz w:val="22"/>
                              <w:szCs w:val="32"/>
                              <w:lang w:val="nl-NL"/>
                            </w:rPr>
                            <w:t>JUIN</w:t>
                          </w:r>
                          <w:r w:rsidR="009227B3">
                            <w:rPr>
                              <w:rFonts w:cs="Poppins"/>
                              <w:sz w:val="22"/>
                              <w:szCs w:val="32"/>
                              <w:lang w:val="nl-NL"/>
                            </w:rPr>
                            <w:t xml:space="preserve"> 202</w:t>
                          </w:r>
                          <w:r w:rsidR="005C01F4">
                            <w:rPr>
                              <w:rFonts w:cs="Poppins"/>
                              <w:sz w:val="22"/>
                              <w:szCs w:val="32"/>
                              <w:lang w:val="nl-NL"/>
                            </w:rPr>
                            <w:t>6</w:t>
                          </w:r>
                        </w:p>
                        <w:p w14:paraId="61532BB4" w14:textId="77777777" w:rsidR="001F2758" w:rsidRDefault="001F27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1F06A" id="Rechthoek 1219681528" o:spid="_x0000_s1033" style="position:absolute;margin-left:-70.85pt;margin-top:-35.4pt;width:595.1pt;height:9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" fillcolor="#242451 [3204]" stroked="f" strokeweight="1pt">
              <v:textbox>
                <w:txbxContent>
                  <w:p w14:paraId="1D101266" w14:textId="125B1D90" w:rsidR="00743CED" w:rsidRDefault="00BE1F59" w:rsidP="00743CED">
                    <w:pPr>
                      <w:ind w:firstLine="567"/>
                      <w:rPr>
                        <w:rFonts w:ascii="Poppins Black" w:hAnsi="Poppins Black" w:cs="Poppins Black"/>
                        <w:b/>
                        <w:bCs/>
                        <w:sz w:val="48"/>
                        <w:szCs w:val="72"/>
                        <w:lang w:val="nl-NL"/>
                      </w:rPr>
                    </w:pPr>
                    <w:r w:rsidRPr="0098335B">
                      <w:rPr>
                        <w:rFonts w:ascii="Poppins Black" w:hAnsi="Poppins Black" w:cs="Poppins Black"/>
                        <w:b/>
                        <w:bCs/>
                        <w:sz w:val="48"/>
                        <w:szCs w:val="72"/>
                        <w:lang w:val="nl-NL"/>
                      </w:rPr>
                      <w:t>COMMUNIQUÉ DE PRESSE</w:t>
                    </w:r>
                    <w:r w:rsidR="00743CED" w:rsidRPr="00743CED">
                      <w:rPr>
                        <w:rFonts w:ascii="Poppins Black" w:hAnsi="Poppins Black" w:cs="Poppins Black"/>
                        <w:b/>
                        <w:bCs/>
                        <w:sz w:val="48"/>
                        <w:szCs w:val="72"/>
                        <w:lang w:val="nl-NL"/>
                      </w:rPr>
                      <w:t>.</w:t>
                    </w:r>
                  </w:p>
                  <w:p w14:paraId="6BA7A95B" w14:textId="411F3A13" w:rsidR="008A2ED9" w:rsidRPr="008A2ED9" w:rsidRDefault="00894BB8" w:rsidP="00743CED">
                    <w:pPr>
                      <w:ind w:firstLine="567"/>
                      <w:rPr>
                        <w:rFonts w:cs="Poppins"/>
                        <w:sz w:val="22"/>
                        <w:szCs w:val="32"/>
                        <w:lang w:val="nl-NL"/>
                      </w:rPr>
                    </w:pPr>
                    <w:r>
                      <w:rPr>
                        <w:rFonts w:cs="Poppins"/>
                        <w:sz w:val="22"/>
                        <w:szCs w:val="32"/>
                        <w:lang w:val="nl-NL"/>
                      </w:rPr>
                      <w:t>JUIN</w:t>
                    </w:r>
                    <w:r w:rsidR="009227B3">
                      <w:rPr>
                        <w:rFonts w:cs="Poppins"/>
                        <w:sz w:val="22"/>
                        <w:szCs w:val="32"/>
                        <w:lang w:val="nl-NL"/>
                      </w:rPr>
                      <w:t xml:space="preserve"> 202</w:t>
                    </w:r>
                    <w:r w:rsidR="005C01F4">
                      <w:rPr>
                        <w:rFonts w:cs="Poppins"/>
                        <w:sz w:val="22"/>
                        <w:szCs w:val="32"/>
                        <w:lang w:val="nl-NL"/>
                      </w:rPr>
                      <w:t>6</w:t>
                    </w:r>
                  </w:p>
                  <w:p w14:paraId="61532BB4" w14:textId="77777777" w:rsidR="001F2758" w:rsidRDefault="001F2758"/>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73447959" o:spid="_x0000_i1025" type="#_x0000_t75" style="width:469.85pt;height:330.55pt;visibility:visible;mso-wrap-style:square" o:bullet="t">
        <v:imagedata r:id="rId1" o:title=""/>
      </v:shape>
    </w:pict>
  </w:numPicBullet>
  <w:abstractNum w:abstractNumId="0" w15:restartNumberingAfterBreak="0">
    <w:nsid w:val="0E4A5B1C"/>
    <w:multiLevelType w:val="hybridMultilevel"/>
    <w:tmpl w:val="C76609BC"/>
    <w:lvl w:ilvl="0" w:tplc="65D87EC4">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8E566BB"/>
    <w:multiLevelType w:val="hybridMultilevel"/>
    <w:tmpl w:val="7018E25E"/>
    <w:lvl w:ilvl="0" w:tplc="96EC8878">
      <w:numFmt w:val="bullet"/>
      <w:lvlText w:val="•"/>
      <w:lvlJc w:val="left"/>
      <w:pPr>
        <w:ind w:left="1060" w:hanging="700"/>
      </w:pPr>
      <w:rPr>
        <w:rFonts w:ascii="Poppins" w:eastAsiaTheme="minorHAnsi" w:hAnsi="Poppins" w:cs="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9BB2479"/>
    <w:multiLevelType w:val="hybridMultilevel"/>
    <w:tmpl w:val="993AB9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F7A52E7"/>
    <w:multiLevelType w:val="hybridMultilevel"/>
    <w:tmpl w:val="60B2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3447856">
    <w:abstractNumId w:val="0"/>
  </w:num>
  <w:num w:numId="2" w16cid:durableId="947782117">
    <w:abstractNumId w:val="2"/>
  </w:num>
  <w:num w:numId="3" w16cid:durableId="632029513">
    <w:abstractNumId w:val="3"/>
  </w:num>
  <w:num w:numId="4" w16cid:durableId="1131437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CED"/>
    <w:rsid w:val="00004D35"/>
    <w:rsid w:val="00021414"/>
    <w:rsid w:val="00024DB3"/>
    <w:rsid w:val="00036C49"/>
    <w:rsid w:val="00037FB1"/>
    <w:rsid w:val="00076E0C"/>
    <w:rsid w:val="00091D4F"/>
    <w:rsid w:val="0009207A"/>
    <w:rsid w:val="000A2FEE"/>
    <w:rsid w:val="000B47F0"/>
    <w:rsid w:val="000B6FB1"/>
    <w:rsid w:val="000E74F1"/>
    <w:rsid w:val="00104482"/>
    <w:rsid w:val="00127EFD"/>
    <w:rsid w:val="001305FA"/>
    <w:rsid w:val="001740D3"/>
    <w:rsid w:val="00186DDA"/>
    <w:rsid w:val="001873DD"/>
    <w:rsid w:val="001A2339"/>
    <w:rsid w:val="001A31E3"/>
    <w:rsid w:val="001A6652"/>
    <w:rsid w:val="001B1973"/>
    <w:rsid w:val="001C4412"/>
    <w:rsid w:val="001C5004"/>
    <w:rsid w:val="001C7CE3"/>
    <w:rsid w:val="001D0CC2"/>
    <w:rsid w:val="001D196C"/>
    <w:rsid w:val="001E1BD0"/>
    <w:rsid w:val="001F2758"/>
    <w:rsid w:val="002028C0"/>
    <w:rsid w:val="00247EE5"/>
    <w:rsid w:val="002625EB"/>
    <w:rsid w:val="0026310E"/>
    <w:rsid w:val="00274449"/>
    <w:rsid w:val="00276691"/>
    <w:rsid w:val="00285934"/>
    <w:rsid w:val="00285C8A"/>
    <w:rsid w:val="002B41EE"/>
    <w:rsid w:val="002B5EA3"/>
    <w:rsid w:val="002B6951"/>
    <w:rsid w:val="002D220F"/>
    <w:rsid w:val="002E707B"/>
    <w:rsid w:val="002F7D31"/>
    <w:rsid w:val="00316D8D"/>
    <w:rsid w:val="00331E72"/>
    <w:rsid w:val="00341C24"/>
    <w:rsid w:val="0034760B"/>
    <w:rsid w:val="00352C93"/>
    <w:rsid w:val="00355F46"/>
    <w:rsid w:val="00381D3B"/>
    <w:rsid w:val="0038563B"/>
    <w:rsid w:val="0039603D"/>
    <w:rsid w:val="003A176B"/>
    <w:rsid w:val="003A2B63"/>
    <w:rsid w:val="003A5D5F"/>
    <w:rsid w:val="003F02DC"/>
    <w:rsid w:val="00410346"/>
    <w:rsid w:val="00425CCC"/>
    <w:rsid w:val="00431120"/>
    <w:rsid w:val="00433555"/>
    <w:rsid w:val="00433839"/>
    <w:rsid w:val="004453C0"/>
    <w:rsid w:val="004701C3"/>
    <w:rsid w:val="004728AF"/>
    <w:rsid w:val="00473809"/>
    <w:rsid w:val="0049119A"/>
    <w:rsid w:val="004A4E7E"/>
    <w:rsid w:val="004A566A"/>
    <w:rsid w:val="004A5BA0"/>
    <w:rsid w:val="004B4D06"/>
    <w:rsid w:val="004C296E"/>
    <w:rsid w:val="004D3A41"/>
    <w:rsid w:val="004D3C23"/>
    <w:rsid w:val="004E01DF"/>
    <w:rsid w:val="004F1FE0"/>
    <w:rsid w:val="00506847"/>
    <w:rsid w:val="005404E8"/>
    <w:rsid w:val="0054382D"/>
    <w:rsid w:val="005569A1"/>
    <w:rsid w:val="0058163D"/>
    <w:rsid w:val="005A091F"/>
    <w:rsid w:val="005A4153"/>
    <w:rsid w:val="005A7FF2"/>
    <w:rsid w:val="005B3EF0"/>
    <w:rsid w:val="005C01F4"/>
    <w:rsid w:val="005C74FF"/>
    <w:rsid w:val="005E3865"/>
    <w:rsid w:val="005F346E"/>
    <w:rsid w:val="00612E96"/>
    <w:rsid w:val="00635230"/>
    <w:rsid w:val="00642F18"/>
    <w:rsid w:val="00652EE8"/>
    <w:rsid w:val="00675B16"/>
    <w:rsid w:val="0067757A"/>
    <w:rsid w:val="00690DCB"/>
    <w:rsid w:val="006A63C4"/>
    <w:rsid w:val="006C0C63"/>
    <w:rsid w:val="006D26A5"/>
    <w:rsid w:val="006F2DDD"/>
    <w:rsid w:val="006F37C7"/>
    <w:rsid w:val="006F65F0"/>
    <w:rsid w:val="00711A86"/>
    <w:rsid w:val="0071470B"/>
    <w:rsid w:val="007175C8"/>
    <w:rsid w:val="00730CE7"/>
    <w:rsid w:val="007407FD"/>
    <w:rsid w:val="00743CED"/>
    <w:rsid w:val="00763678"/>
    <w:rsid w:val="007742ED"/>
    <w:rsid w:val="00782379"/>
    <w:rsid w:val="007A472E"/>
    <w:rsid w:val="007A6E01"/>
    <w:rsid w:val="007B223E"/>
    <w:rsid w:val="007B2E92"/>
    <w:rsid w:val="007D1BA1"/>
    <w:rsid w:val="00803E61"/>
    <w:rsid w:val="00831D33"/>
    <w:rsid w:val="00834442"/>
    <w:rsid w:val="0083457D"/>
    <w:rsid w:val="008533AD"/>
    <w:rsid w:val="00862FF0"/>
    <w:rsid w:val="00873C59"/>
    <w:rsid w:val="00885AB4"/>
    <w:rsid w:val="00894BB8"/>
    <w:rsid w:val="008A2226"/>
    <w:rsid w:val="008A2ED9"/>
    <w:rsid w:val="008D067D"/>
    <w:rsid w:val="008D0809"/>
    <w:rsid w:val="008D5BAE"/>
    <w:rsid w:val="008D6F2F"/>
    <w:rsid w:val="008E6F89"/>
    <w:rsid w:val="008F7FBA"/>
    <w:rsid w:val="00902BA3"/>
    <w:rsid w:val="00914A9A"/>
    <w:rsid w:val="00920D8F"/>
    <w:rsid w:val="009227B3"/>
    <w:rsid w:val="009302B4"/>
    <w:rsid w:val="009376A0"/>
    <w:rsid w:val="00945E45"/>
    <w:rsid w:val="00955592"/>
    <w:rsid w:val="0097015F"/>
    <w:rsid w:val="00974F95"/>
    <w:rsid w:val="00991174"/>
    <w:rsid w:val="009C6C99"/>
    <w:rsid w:val="00A1620F"/>
    <w:rsid w:val="00A23EB1"/>
    <w:rsid w:val="00A32734"/>
    <w:rsid w:val="00A5371F"/>
    <w:rsid w:val="00A726C0"/>
    <w:rsid w:val="00A729C5"/>
    <w:rsid w:val="00A825B0"/>
    <w:rsid w:val="00A86850"/>
    <w:rsid w:val="00A86F49"/>
    <w:rsid w:val="00AA7CF2"/>
    <w:rsid w:val="00AB3764"/>
    <w:rsid w:val="00AB43AB"/>
    <w:rsid w:val="00AC33E7"/>
    <w:rsid w:val="00AD092D"/>
    <w:rsid w:val="00AF73E9"/>
    <w:rsid w:val="00B13A17"/>
    <w:rsid w:val="00B31076"/>
    <w:rsid w:val="00B41310"/>
    <w:rsid w:val="00B435B7"/>
    <w:rsid w:val="00B609DD"/>
    <w:rsid w:val="00B62FAE"/>
    <w:rsid w:val="00B740FC"/>
    <w:rsid w:val="00B8059D"/>
    <w:rsid w:val="00B9041E"/>
    <w:rsid w:val="00BA53FA"/>
    <w:rsid w:val="00BA60CA"/>
    <w:rsid w:val="00BC0BE9"/>
    <w:rsid w:val="00BD1D18"/>
    <w:rsid w:val="00BE1F59"/>
    <w:rsid w:val="00BF4625"/>
    <w:rsid w:val="00C27B57"/>
    <w:rsid w:val="00C34F7F"/>
    <w:rsid w:val="00C42FF6"/>
    <w:rsid w:val="00C44606"/>
    <w:rsid w:val="00C52AC4"/>
    <w:rsid w:val="00C67B03"/>
    <w:rsid w:val="00C9456B"/>
    <w:rsid w:val="00C95548"/>
    <w:rsid w:val="00CB7B6A"/>
    <w:rsid w:val="00CD0002"/>
    <w:rsid w:val="00CD1162"/>
    <w:rsid w:val="00CE1DB3"/>
    <w:rsid w:val="00CE566E"/>
    <w:rsid w:val="00CE7271"/>
    <w:rsid w:val="00D04F3C"/>
    <w:rsid w:val="00D0604A"/>
    <w:rsid w:val="00D370C4"/>
    <w:rsid w:val="00D40897"/>
    <w:rsid w:val="00D43CC3"/>
    <w:rsid w:val="00D478A4"/>
    <w:rsid w:val="00D54207"/>
    <w:rsid w:val="00D70F0C"/>
    <w:rsid w:val="00D80D0A"/>
    <w:rsid w:val="00D911B7"/>
    <w:rsid w:val="00D9746A"/>
    <w:rsid w:val="00DA4C27"/>
    <w:rsid w:val="00DC54CE"/>
    <w:rsid w:val="00DD74F3"/>
    <w:rsid w:val="00DF669C"/>
    <w:rsid w:val="00DF73CD"/>
    <w:rsid w:val="00E04925"/>
    <w:rsid w:val="00E10B74"/>
    <w:rsid w:val="00E12965"/>
    <w:rsid w:val="00E34A38"/>
    <w:rsid w:val="00E37A5B"/>
    <w:rsid w:val="00E50795"/>
    <w:rsid w:val="00E50DD6"/>
    <w:rsid w:val="00E54B43"/>
    <w:rsid w:val="00E714F2"/>
    <w:rsid w:val="00E74E56"/>
    <w:rsid w:val="00E92BFF"/>
    <w:rsid w:val="00E95091"/>
    <w:rsid w:val="00EA7ADA"/>
    <w:rsid w:val="00EC7AC5"/>
    <w:rsid w:val="00EE3B7B"/>
    <w:rsid w:val="00EE510A"/>
    <w:rsid w:val="00EF6EB0"/>
    <w:rsid w:val="00F0308B"/>
    <w:rsid w:val="00F31538"/>
    <w:rsid w:val="00F36152"/>
    <w:rsid w:val="00F45ECE"/>
    <w:rsid w:val="00F514E6"/>
    <w:rsid w:val="00F62FDB"/>
    <w:rsid w:val="00F656B1"/>
    <w:rsid w:val="00F72775"/>
    <w:rsid w:val="00F80131"/>
    <w:rsid w:val="00F85713"/>
    <w:rsid w:val="00F926AF"/>
    <w:rsid w:val="00FA4D7D"/>
    <w:rsid w:val="00FA7EB1"/>
    <w:rsid w:val="00FD053A"/>
    <w:rsid w:val="00FD0CB4"/>
    <w:rsid w:val="00FD36FD"/>
    <w:rsid w:val="00FF326F"/>
    <w:rsid w:val="00FF5B7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BA0EA"/>
  <w15:chartTrackingRefBased/>
  <w15:docId w15:val="{2E64A8F5-1B4E-014A-88B2-A49C33DF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DCB"/>
    <w:rPr>
      <w:rFonts w:ascii="Poppins" w:hAnsi="Poppins"/>
      <w:sz w:val="20"/>
    </w:rPr>
  </w:style>
  <w:style w:type="paragraph" w:styleId="Heading1">
    <w:name w:val="heading 1"/>
    <w:basedOn w:val="Normal"/>
    <w:next w:val="Normal"/>
    <w:link w:val="Heading1Char"/>
    <w:uiPriority w:val="9"/>
    <w:qFormat/>
    <w:rsid w:val="00690DCB"/>
    <w:pPr>
      <w:keepNext/>
      <w:keepLines/>
      <w:spacing w:before="40"/>
      <w:outlineLvl w:val="0"/>
    </w:pPr>
    <w:rPr>
      <w:rFonts w:ascii="Poppins Black" w:eastAsiaTheme="majorEastAsia" w:hAnsi="Poppins Black" w:cstheme="majorBidi"/>
      <w:b/>
      <w:color w:val="242451" w:themeColor="accent1"/>
      <w:sz w:val="40"/>
      <w:szCs w:val="32"/>
    </w:rPr>
  </w:style>
  <w:style w:type="paragraph" w:styleId="Heading2">
    <w:name w:val="heading 2"/>
    <w:basedOn w:val="Normal"/>
    <w:next w:val="Normal"/>
    <w:link w:val="Heading2Char"/>
    <w:uiPriority w:val="9"/>
    <w:unhideWhenUsed/>
    <w:qFormat/>
    <w:rsid w:val="00690DCB"/>
    <w:pPr>
      <w:keepNext/>
      <w:keepLines/>
      <w:spacing w:before="40"/>
      <w:outlineLvl w:val="1"/>
    </w:pPr>
    <w:rPr>
      <w:rFonts w:ascii="Poppins Black" w:eastAsiaTheme="majorEastAsia" w:hAnsi="Poppins Black" w:cstheme="majorBidi"/>
      <w:b/>
      <w:color w:val="8496B0" w:themeColor="text2" w:themeTint="99"/>
      <w:sz w:val="32"/>
      <w:szCs w:val="26"/>
    </w:rPr>
  </w:style>
  <w:style w:type="paragraph" w:styleId="Heading3">
    <w:name w:val="heading 3"/>
    <w:basedOn w:val="Normal"/>
    <w:next w:val="Normal"/>
    <w:link w:val="Heading3Char"/>
    <w:uiPriority w:val="9"/>
    <w:unhideWhenUsed/>
    <w:qFormat/>
    <w:rsid w:val="00690DCB"/>
    <w:pPr>
      <w:keepNext/>
      <w:keepLines/>
      <w:spacing w:before="40"/>
      <w:outlineLvl w:val="2"/>
    </w:pPr>
    <w:rPr>
      <w:rFonts w:ascii="Poppins Black" w:eastAsiaTheme="majorEastAsia" w:hAnsi="Poppins Black" w:cstheme="majorBidi"/>
      <w:b/>
      <w:color w:val="CC1619" w:themeColor="accen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57D"/>
    <w:pPr>
      <w:tabs>
        <w:tab w:val="center" w:pos="4536"/>
        <w:tab w:val="right" w:pos="9072"/>
      </w:tabs>
    </w:pPr>
    <w:rPr>
      <w:color w:val="242451" w:themeColor="accent1"/>
    </w:rPr>
  </w:style>
  <w:style w:type="character" w:customStyle="1" w:styleId="HeaderChar">
    <w:name w:val="Header Char"/>
    <w:basedOn w:val="DefaultParagraphFont"/>
    <w:link w:val="Header"/>
    <w:uiPriority w:val="99"/>
    <w:rsid w:val="0083457D"/>
    <w:rPr>
      <w:rFonts w:ascii="Poppins" w:hAnsi="Poppins"/>
      <w:color w:val="242451" w:themeColor="accent1"/>
      <w:sz w:val="20"/>
    </w:rPr>
  </w:style>
  <w:style w:type="paragraph" w:styleId="Footer">
    <w:name w:val="footer"/>
    <w:basedOn w:val="Normal"/>
    <w:link w:val="FooterChar"/>
    <w:uiPriority w:val="99"/>
    <w:unhideWhenUsed/>
    <w:rsid w:val="0083457D"/>
    <w:pPr>
      <w:tabs>
        <w:tab w:val="center" w:pos="4536"/>
        <w:tab w:val="right" w:pos="9072"/>
      </w:tabs>
    </w:pPr>
    <w:rPr>
      <w:color w:val="242451" w:themeColor="accent1"/>
    </w:rPr>
  </w:style>
  <w:style w:type="character" w:customStyle="1" w:styleId="FooterChar">
    <w:name w:val="Footer Char"/>
    <w:basedOn w:val="DefaultParagraphFont"/>
    <w:link w:val="Footer"/>
    <w:uiPriority w:val="99"/>
    <w:rsid w:val="0083457D"/>
    <w:rPr>
      <w:rFonts w:ascii="Poppins" w:hAnsi="Poppins"/>
      <w:color w:val="242451" w:themeColor="accent1"/>
      <w:sz w:val="20"/>
    </w:rPr>
  </w:style>
  <w:style w:type="character" w:styleId="PageNumber">
    <w:name w:val="page number"/>
    <w:basedOn w:val="DefaultParagraphFont"/>
    <w:uiPriority w:val="99"/>
    <w:semiHidden/>
    <w:unhideWhenUsed/>
    <w:rsid w:val="00473809"/>
  </w:style>
  <w:style w:type="character" w:customStyle="1" w:styleId="Heading1Char">
    <w:name w:val="Heading 1 Char"/>
    <w:basedOn w:val="DefaultParagraphFont"/>
    <w:link w:val="Heading1"/>
    <w:uiPriority w:val="9"/>
    <w:rsid w:val="00690DCB"/>
    <w:rPr>
      <w:rFonts w:ascii="Poppins Black" w:eastAsiaTheme="majorEastAsia" w:hAnsi="Poppins Black" w:cstheme="majorBidi"/>
      <w:b/>
      <w:color w:val="242451" w:themeColor="accent1"/>
      <w:sz w:val="40"/>
      <w:szCs w:val="32"/>
    </w:rPr>
  </w:style>
  <w:style w:type="character" w:customStyle="1" w:styleId="Heading2Char">
    <w:name w:val="Heading 2 Char"/>
    <w:basedOn w:val="DefaultParagraphFont"/>
    <w:link w:val="Heading2"/>
    <w:uiPriority w:val="9"/>
    <w:rsid w:val="00690DCB"/>
    <w:rPr>
      <w:rFonts w:ascii="Poppins Black" w:eastAsiaTheme="majorEastAsia" w:hAnsi="Poppins Black" w:cstheme="majorBidi"/>
      <w:b/>
      <w:color w:val="8496B0" w:themeColor="text2" w:themeTint="99"/>
      <w:sz w:val="32"/>
      <w:szCs w:val="26"/>
    </w:rPr>
  </w:style>
  <w:style w:type="paragraph" w:styleId="Title">
    <w:name w:val="Title"/>
    <w:basedOn w:val="Normal"/>
    <w:next w:val="Normal"/>
    <w:link w:val="TitleChar"/>
    <w:uiPriority w:val="10"/>
    <w:qFormat/>
    <w:rsid w:val="00690DCB"/>
    <w:pPr>
      <w:contextualSpacing/>
    </w:pPr>
    <w:rPr>
      <w:rFonts w:ascii="Poppins Black" w:eastAsiaTheme="majorEastAsia" w:hAnsi="Poppins Black" w:cstheme="majorBidi"/>
      <w:b/>
      <w:color w:val="242451" w:themeColor="accent1"/>
      <w:spacing w:val="-10"/>
      <w:kern w:val="28"/>
      <w:sz w:val="56"/>
      <w:szCs w:val="56"/>
    </w:rPr>
  </w:style>
  <w:style w:type="character" w:customStyle="1" w:styleId="TitleChar">
    <w:name w:val="Title Char"/>
    <w:basedOn w:val="DefaultParagraphFont"/>
    <w:link w:val="Title"/>
    <w:uiPriority w:val="10"/>
    <w:rsid w:val="00690DCB"/>
    <w:rPr>
      <w:rFonts w:ascii="Poppins Black" w:eastAsiaTheme="majorEastAsia" w:hAnsi="Poppins Black" w:cstheme="majorBidi"/>
      <w:b/>
      <w:color w:val="242451" w:themeColor="accent1"/>
      <w:spacing w:val="-10"/>
      <w:kern w:val="28"/>
      <w:sz w:val="56"/>
      <w:szCs w:val="56"/>
    </w:rPr>
  </w:style>
  <w:style w:type="character" w:customStyle="1" w:styleId="Heading3Char">
    <w:name w:val="Heading 3 Char"/>
    <w:basedOn w:val="DefaultParagraphFont"/>
    <w:link w:val="Heading3"/>
    <w:uiPriority w:val="9"/>
    <w:rsid w:val="00690DCB"/>
    <w:rPr>
      <w:rFonts w:ascii="Poppins Black" w:eastAsiaTheme="majorEastAsia" w:hAnsi="Poppins Black" w:cstheme="majorBidi"/>
      <w:b/>
      <w:color w:val="CC1619" w:themeColor="accent2"/>
      <w:sz w:val="28"/>
    </w:rPr>
  </w:style>
  <w:style w:type="paragraph" w:styleId="Subtitle">
    <w:name w:val="Subtitle"/>
    <w:basedOn w:val="Normal"/>
    <w:next w:val="Normal"/>
    <w:link w:val="SubtitleChar"/>
    <w:uiPriority w:val="11"/>
    <w:qFormat/>
    <w:rsid w:val="00D40897"/>
    <w:pPr>
      <w:numPr>
        <w:ilvl w:val="1"/>
      </w:numPr>
      <w:spacing w:after="160"/>
    </w:pPr>
    <w:rPr>
      <w:rFonts w:eastAsiaTheme="minorEastAsia"/>
      <w:b/>
      <w:color w:val="242451" w:themeColor="accent1"/>
      <w:spacing w:val="15"/>
      <w:sz w:val="22"/>
      <w:szCs w:val="22"/>
    </w:rPr>
  </w:style>
  <w:style w:type="character" w:customStyle="1" w:styleId="SubtitleChar">
    <w:name w:val="Subtitle Char"/>
    <w:basedOn w:val="DefaultParagraphFont"/>
    <w:link w:val="Subtitle"/>
    <w:uiPriority w:val="11"/>
    <w:rsid w:val="00D40897"/>
    <w:rPr>
      <w:rFonts w:ascii="Poppins" w:eastAsiaTheme="minorEastAsia" w:hAnsi="Poppins"/>
      <w:b/>
      <w:color w:val="242451" w:themeColor="accent1"/>
      <w:spacing w:val="15"/>
      <w:sz w:val="22"/>
      <w:szCs w:val="22"/>
    </w:rPr>
  </w:style>
  <w:style w:type="character" w:styleId="SubtleEmphasis">
    <w:name w:val="Subtle Emphasis"/>
    <w:uiPriority w:val="19"/>
    <w:qFormat/>
    <w:rsid w:val="00D40897"/>
    <w:rPr>
      <w:rFonts w:ascii="Poppins" w:hAnsi="Poppins"/>
      <w:b w:val="0"/>
      <w:i/>
      <w:iCs/>
      <w:color w:val="000000" w:themeColor="text1"/>
    </w:rPr>
  </w:style>
  <w:style w:type="character" w:styleId="Emphasis">
    <w:name w:val="Emphasis"/>
    <w:uiPriority w:val="20"/>
    <w:qFormat/>
    <w:rsid w:val="00D40897"/>
    <w:rPr>
      <w:rFonts w:ascii="Poppins" w:hAnsi="Poppins"/>
      <w:b/>
      <w:bCs/>
      <w:i w:val="0"/>
      <w:color w:val="000000" w:themeColor="text1"/>
      <w:sz w:val="20"/>
    </w:rPr>
  </w:style>
  <w:style w:type="character" w:styleId="IntenseEmphasis">
    <w:name w:val="Intense Emphasis"/>
    <w:basedOn w:val="DefaultParagraphFont"/>
    <w:uiPriority w:val="21"/>
    <w:qFormat/>
    <w:rsid w:val="00D40897"/>
    <w:rPr>
      <w:rFonts w:ascii="Poppins" w:hAnsi="Poppins"/>
      <w:b/>
      <w:i/>
      <w:iCs/>
      <w:color w:val="000000" w:themeColor="text1"/>
      <w:sz w:val="20"/>
    </w:rPr>
  </w:style>
  <w:style w:type="character" w:styleId="Strong">
    <w:name w:val="Strong"/>
    <w:basedOn w:val="DefaultParagraphFont"/>
    <w:uiPriority w:val="22"/>
    <w:qFormat/>
    <w:rsid w:val="00D40897"/>
    <w:rPr>
      <w:rFonts w:ascii="Poppins Black" w:hAnsi="Poppins Black"/>
      <w:b/>
      <w:bCs/>
      <w:i w:val="0"/>
      <w:color w:val="CC1619" w:themeColor="accent2"/>
      <w:sz w:val="20"/>
    </w:rPr>
  </w:style>
  <w:style w:type="paragraph" w:styleId="Quote">
    <w:name w:val="Quote"/>
    <w:basedOn w:val="Normal"/>
    <w:next w:val="Normal"/>
    <w:link w:val="QuoteChar"/>
    <w:uiPriority w:val="29"/>
    <w:qFormat/>
    <w:rsid w:val="00D40897"/>
    <w:pPr>
      <w:spacing w:before="200" w:after="160"/>
      <w:ind w:left="864" w:right="864"/>
    </w:pPr>
    <w:rPr>
      <w:rFonts w:ascii="FreightDisp Pro Book" w:hAnsi="FreightDisp Pro Book"/>
      <w:i/>
      <w:iCs/>
      <w:color w:val="242451" w:themeColor="accent1"/>
      <w:sz w:val="28"/>
    </w:rPr>
  </w:style>
  <w:style w:type="character" w:customStyle="1" w:styleId="QuoteChar">
    <w:name w:val="Quote Char"/>
    <w:basedOn w:val="DefaultParagraphFont"/>
    <w:link w:val="Quote"/>
    <w:uiPriority w:val="29"/>
    <w:rsid w:val="00D40897"/>
    <w:rPr>
      <w:rFonts w:ascii="FreightDisp Pro Book" w:hAnsi="FreightDisp Pro Book"/>
      <w:i/>
      <w:iCs/>
      <w:color w:val="242451" w:themeColor="accent1"/>
      <w:sz w:val="28"/>
    </w:rPr>
  </w:style>
  <w:style w:type="paragraph" w:styleId="IntenseQuote">
    <w:name w:val="Intense Quote"/>
    <w:basedOn w:val="Quote"/>
    <w:next w:val="Normal"/>
    <w:link w:val="IntenseQuoteChar"/>
    <w:uiPriority w:val="30"/>
    <w:qFormat/>
    <w:rsid w:val="00D40897"/>
    <w:pPr>
      <w:jc w:val="center"/>
    </w:pPr>
    <w:rPr>
      <w:sz w:val="40"/>
      <w:szCs w:val="40"/>
    </w:rPr>
  </w:style>
  <w:style w:type="character" w:customStyle="1" w:styleId="IntenseQuoteChar">
    <w:name w:val="Intense Quote Char"/>
    <w:basedOn w:val="DefaultParagraphFont"/>
    <w:link w:val="IntenseQuote"/>
    <w:uiPriority w:val="30"/>
    <w:rsid w:val="00D40897"/>
    <w:rPr>
      <w:rFonts w:ascii="FreightDisp Pro Book" w:hAnsi="FreightDisp Pro Book"/>
      <w:i/>
      <w:iCs/>
      <w:color w:val="242451" w:themeColor="accent1"/>
      <w:sz w:val="40"/>
      <w:szCs w:val="40"/>
    </w:rPr>
  </w:style>
  <w:style w:type="character" w:styleId="SubtleReference">
    <w:name w:val="Subtle Reference"/>
    <w:basedOn w:val="DefaultParagraphFont"/>
    <w:uiPriority w:val="31"/>
    <w:qFormat/>
    <w:rsid w:val="007B223E"/>
    <w:rPr>
      <w:rFonts w:ascii="Poppins" w:hAnsi="Poppins"/>
      <w:b w:val="0"/>
      <w:i w:val="0"/>
      <w:smallCaps/>
      <w:color w:val="5A5A5A" w:themeColor="text1" w:themeTint="A5"/>
    </w:rPr>
  </w:style>
  <w:style w:type="character" w:styleId="IntenseReference">
    <w:name w:val="Intense Reference"/>
    <w:basedOn w:val="DefaultParagraphFont"/>
    <w:uiPriority w:val="32"/>
    <w:qFormat/>
    <w:rsid w:val="007B223E"/>
    <w:rPr>
      <w:rFonts w:ascii="Poppins" w:hAnsi="Poppins"/>
      <w:b w:val="0"/>
      <w:bCs/>
      <w:i w:val="0"/>
      <w:smallCaps/>
      <w:color w:val="242451" w:themeColor="accent1"/>
      <w:spacing w:val="5"/>
    </w:rPr>
  </w:style>
  <w:style w:type="character" w:styleId="BookTitle">
    <w:name w:val="Book Title"/>
    <w:basedOn w:val="DefaultParagraphFont"/>
    <w:uiPriority w:val="33"/>
    <w:qFormat/>
    <w:rsid w:val="007B223E"/>
    <w:rPr>
      <w:rFonts w:ascii="Poppins" w:hAnsi="Poppins"/>
      <w:b w:val="0"/>
      <w:bCs/>
      <w:i w:val="0"/>
      <w:iCs/>
      <w:spacing w:val="5"/>
    </w:rPr>
  </w:style>
  <w:style w:type="paragraph" w:styleId="ListParagraph">
    <w:name w:val="List Paragraph"/>
    <w:basedOn w:val="Normal"/>
    <w:uiPriority w:val="34"/>
    <w:qFormat/>
    <w:rsid w:val="007B223E"/>
    <w:pPr>
      <w:ind w:left="720"/>
      <w:contextualSpacing/>
    </w:pPr>
  </w:style>
  <w:style w:type="character" w:styleId="Hyperlink">
    <w:name w:val="Hyperlink"/>
    <w:basedOn w:val="DefaultParagraphFont"/>
    <w:uiPriority w:val="99"/>
    <w:unhideWhenUsed/>
    <w:rsid w:val="007B2E92"/>
    <w:rPr>
      <w:color w:val="242451" w:themeColor="hyperlink"/>
      <w:u w:val="single"/>
    </w:rPr>
  </w:style>
  <w:style w:type="character" w:styleId="UnresolvedMention">
    <w:name w:val="Unresolved Mention"/>
    <w:basedOn w:val="DefaultParagraphFont"/>
    <w:uiPriority w:val="99"/>
    <w:semiHidden/>
    <w:unhideWhenUsed/>
    <w:rsid w:val="007B2E92"/>
    <w:rPr>
      <w:color w:val="605E5C"/>
      <w:shd w:val="clear" w:color="auto" w:fill="E1DFDD"/>
    </w:rPr>
  </w:style>
  <w:style w:type="character" w:styleId="FollowedHyperlink">
    <w:name w:val="FollowedHyperlink"/>
    <w:basedOn w:val="DefaultParagraphFont"/>
    <w:uiPriority w:val="99"/>
    <w:semiHidden/>
    <w:unhideWhenUsed/>
    <w:rsid w:val="008D6F2F"/>
    <w:rPr>
      <w:color w:val="EAE9E6" w:themeColor="followedHyperlink"/>
      <w:u w:val="single"/>
    </w:rPr>
  </w:style>
  <w:style w:type="paragraph" w:styleId="NoSpacing">
    <w:name w:val="No Spacing"/>
    <w:uiPriority w:val="1"/>
    <w:qFormat/>
    <w:rsid w:val="0071470B"/>
    <w:rPr>
      <w:rFonts w:ascii="Poppins" w:hAnsi="Poppi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70674">
      <w:bodyDiv w:val="1"/>
      <w:marLeft w:val="0"/>
      <w:marRight w:val="0"/>
      <w:marTop w:val="0"/>
      <w:marBottom w:val="0"/>
      <w:divBdr>
        <w:top w:val="none" w:sz="0" w:space="0" w:color="auto"/>
        <w:left w:val="none" w:sz="0" w:space="0" w:color="auto"/>
        <w:bottom w:val="none" w:sz="0" w:space="0" w:color="auto"/>
        <w:right w:val="none" w:sz="0" w:space="0" w:color="auto"/>
      </w:divBdr>
    </w:div>
    <w:div w:id="437141465">
      <w:bodyDiv w:val="1"/>
      <w:marLeft w:val="0"/>
      <w:marRight w:val="0"/>
      <w:marTop w:val="0"/>
      <w:marBottom w:val="0"/>
      <w:divBdr>
        <w:top w:val="none" w:sz="0" w:space="0" w:color="auto"/>
        <w:left w:val="none" w:sz="0" w:space="0" w:color="auto"/>
        <w:bottom w:val="none" w:sz="0" w:space="0" w:color="auto"/>
        <w:right w:val="none" w:sz="0" w:space="0" w:color="auto"/>
      </w:divBdr>
    </w:div>
    <w:div w:id="538201563">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
    <w:div w:id="896665153">
      <w:bodyDiv w:val="1"/>
      <w:marLeft w:val="0"/>
      <w:marRight w:val="0"/>
      <w:marTop w:val="0"/>
      <w:marBottom w:val="0"/>
      <w:divBdr>
        <w:top w:val="none" w:sz="0" w:space="0" w:color="auto"/>
        <w:left w:val="none" w:sz="0" w:space="0" w:color="auto"/>
        <w:bottom w:val="none" w:sz="0" w:space="0" w:color="auto"/>
        <w:right w:val="none" w:sz="0" w:space="0" w:color="auto"/>
      </w:divBdr>
    </w:div>
    <w:div w:id="929242243">
      <w:bodyDiv w:val="1"/>
      <w:marLeft w:val="0"/>
      <w:marRight w:val="0"/>
      <w:marTop w:val="0"/>
      <w:marBottom w:val="0"/>
      <w:divBdr>
        <w:top w:val="none" w:sz="0" w:space="0" w:color="auto"/>
        <w:left w:val="none" w:sz="0" w:space="0" w:color="auto"/>
        <w:bottom w:val="none" w:sz="0" w:space="0" w:color="auto"/>
        <w:right w:val="none" w:sz="0" w:space="0" w:color="auto"/>
      </w:divBdr>
    </w:div>
    <w:div w:id="963390494">
      <w:bodyDiv w:val="1"/>
      <w:marLeft w:val="0"/>
      <w:marRight w:val="0"/>
      <w:marTop w:val="0"/>
      <w:marBottom w:val="0"/>
      <w:divBdr>
        <w:top w:val="none" w:sz="0" w:space="0" w:color="auto"/>
        <w:left w:val="none" w:sz="0" w:space="0" w:color="auto"/>
        <w:bottom w:val="none" w:sz="0" w:space="0" w:color="auto"/>
        <w:right w:val="none" w:sz="0" w:space="0" w:color="auto"/>
      </w:divBdr>
    </w:div>
    <w:div w:id="1070083566">
      <w:bodyDiv w:val="1"/>
      <w:marLeft w:val="0"/>
      <w:marRight w:val="0"/>
      <w:marTop w:val="0"/>
      <w:marBottom w:val="0"/>
      <w:divBdr>
        <w:top w:val="none" w:sz="0" w:space="0" w:color="auto"/>
        <w:left w:val="none" w:sz="0" w:space="0" w:color="auto"/>
        <w:bottom w:val="none" w:sz="0" w:space="0" w:color="auto"/>
        <w:right w:val="none" w:sz="0" w:space="0" w:color="auto"/>
      </w:divBdr>
    </w:div>
    <w:div w:id="1144272714">
      <w:bodyDiv w:val="1"/>
      <w:marLeft w:val="0"/>
      <w:marRight w:val="0"/>
      <w:marTop w:val="0"/>
      <w:marBottom w:val="0"/>
      <w:divBdr>
        <w:top w:val="none" w:sz="0" w:space="0" w:color="auto"/>
        <w:left w:val="none" w:sz="0" w:space="0" w:color="auto"/>
        <w:bottom w:val="none" w:sz="0" w:space="0" w:color="auto"/>
        <w:right w:val="none" w:sz="0" w:space="0" w:color="auto"/>
      </w:divBdr>
    </w:div>
    <w:div w:id="1402412691">
      <w:bodyDiv w:val="1"/>
      <w:marLeft w:val="0"/>
      <w:marRight w:val="0"/>
      <w:marTop w:val="0"/>
      <w:marBottom w:val="0"/>
      <w:divBdr>
        <w:top w:val="none" w:sz="0" w:space="0" w:color="auto"/>
        <w:left w:val="none" w:sz="0" w:space="0" w:color="auto"/>
        <w:bottom w:val="none" w:sz="0" w:space="0" w:color="auto"/>
        <w:right w:val="none" w:sz="0" w:space="0" w:color="auto"/>
      </w:divBdr>
    </w:div>
    <w:div w:id="1490368658">
      <w:bodyDiv w:val="1"/>
      <w:marLeft w:val="0"/>
      <w:marRight w:val="0"/>
      <w:marTop w:val="0"/>
      <w:marBottom w:val="0"/>
      <w:divBdr>
        <w:top w:val="none" w:sz="0" w:space="0" w:color="auto"/>
        <w:left w:val="none" w:sz="0" w:space="0" w:color="auto"/>
        <w:bottom w:val="none" w:sz="0" w:space="0" w:color="auto"/>
        <w:right w:val="none" w:sz="0" w:space="0" w:color="auto"/>
      </w:divBdr>
      <w:divsChild>
        <w:div w:id="14309494">
          <w:marLeft w:val="0"/>
          <w:marRight w:val="0"/>
          <w:marTop w:val="0"/>
          <w:marBottom w:val="0"/>
          <w:divBdr>
            <w:top w:val="none" w:sz="0" w:space="0" w:color="auto"/>
            <w:left w:val="none" w:sz="0" w:space="0" w:color="auto"/>
            <w:bottom w:val="none" w:sz="0" w:space="0" w:color="auto"/>
            <w:right w:val="none" w:sz="0" w:space="0" w:color="auto"/>
          </w:divBdr>
          <w:divsChild>
            <w:div w:id="1364944323">
              <w:marLeft w:val="0"/>
              <w:marRight w:val="0"/>
              <w:marTop w:val="0"/>
              <w:marBottom w:val="0"/>
              <w:divBdr>
                <w:top w:val="none" w:sz="0" w:space="0" w:color="auto"/>
                <w:left w:val="none" w:sz="0" w:space="0" w:color="auto"/>
                <w:bottom w:val="none" w:sz="0" w:space="0" w:color="auto"/>
                <w:right w:val="none" w:sz="0" w:space="0" w:color="auto"/>
              </w:divBdr>
              <w:divsChild>
                <w:div w:id="690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7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talogue.sidem.eu/fr/hom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atalogue.sidem.eu/fr/sidem-applic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WWW.SIDEM.B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Sidem">
      <a:dk1>
        <a:srgbClr val="000000"/>
      </a:dk1>
      <a:lt1>
        <a:srgbClr val="FFFFFF"/>
      </a:lt1>
      <a:dk2>
        <a:srgbClr val="44546A"/>
      </a:dk2>
      <a:lt2>
        <a:srgbClr val="E7E6E6"/>
      </a:lt2>
      <a:accent1>
        <a:srgbClr val="242451"/>
      </a:accent1>
      <a:accent2>
        <a:srgbClr val="CC1619"/>
      </a:accent2>
      <a:accent3>
        <a:srgbClr val="302783"/>
      </a:accent3>
      <a:accent4>
        <a:srgbClr val="EAE9E6"/>
      </a:accent4>
      <a:accent5>
        <a:srgbClr val="000000"/>
      </a:accent5>
      <a:accent6>
        <a:srgbClr val="FFFFFF"/>
      </a:accent6>
      <a:hlink>
        <a:srgbClr val="242451"/>
      </a:hlink>
      <a:folHlink>
        <a:srgbClr val="EAE9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4CCF0F905443747899CF345739B2DCD" ma:contentTypeVersion="26" ma:contentTypeDescription="Create a new document." ma:contentTypeScope="" ma:versionID="72b788fd476d4f7746f6abd268c62bfa">
  <xsd:schema xmlns:xsd="http://www.w3.org/2001/XMLSchema" xmlns:xs="http://www.w3.org/2001/XMLSchema" xmlns:p="http://schemas.microsoft.com/office/2006/metadata/properties" xmlns:ns2="2a1e51c6-58c2-46fb-8a6c-f3dc5ada45a7" xmlns:ns3="3a37dd1e-e825-440b-a51d-bde0b3880eae" targetNamespace="http://schemas.microsoft.com/office/2006/metadata/properties" ma:root="true" ma:fieldsID="483265142596778306fdcd6fbca20a6a" ns2:_="" ns3:_="">
    <xsd:import namespace="2a1e51c6-58c2-46fb-8a6c-f3dc5ada45a7"/>
    <xsd:import namespace="3a37dd1e-e825-440b-a51d-bde0b3880eae"/>
    <xsd:element name="properties">
      <xsd:complexType>
        <xsd:sequence>
          <xsd:element name="documentManagement">
            <xsd:complexType>
              <xsd:all>
                <xsd:element ref="ns2:Year" minOccurs="0"/>
                <xsd:element ref="ns2:Language" minOccurs="0"/>
                <xsd:element ref="ns2:Format" minOccurs="0"/>
                <xsd:element ref="ns2:Topic" minOccurs="0"/>
                <xsd:element ref="ns2:Tool"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Old_x0020_nam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1e51c6-58c2-46fb-8a6c-f3dc5ada45a7" elementFormDefault="qualified">
    <xsd:import namespace="http://schemas.microsoft.com/office/2006/documentManagement/types"/>
    <xsd:import namespace="http://schemas.microsoft.com/office/infopath/2007/PartnerControls"/>
    <xsd:element name="Year" ma:index="1" nillable="true" ma:displayName="Year" ma:format="Dropdown" ma:internalName="Year" ma:readOnly="false">
      <xsd:simpleType>
        <xsd:union memberTypes="dms:Text">
          <xsd:simpleType>
            <xsd:restriction base="dms:Choice">
              <xsd:enumeration value="2020"/>
              <xsd:enumeration value="2021"/>
              <xsd:enumeration value="2019"/>
              <xsd:enumeration value="2018"/>
              <xsd:enumeration value="2017"/>
              <xsd:enumeration value="2016"/>
            </xsd:restriction>
          </xsd:simpleType>
        </xsd:union>
      </xsd:simpleType>
    </xsd:element>
    <xsd:element name="Language" ma:index="2" nillable="true" ma:displayName="Language" ma:format="Dropdown" ma:internalName="Language" ma:readOnly="false">
      <xsd:simpleType>
        <xsd:union memberTypes="dms:Text">
          <xsd:simpleType>
            <xsd:restriction base="dms:Choice">
              <xsd:enumeration value="EN"/>
              <xsd:enumeration value="NL"/>
              <xsd:enumeration value="FR"/>
              <xsd:enumeration value="DE"/>
              <xsd:enumeration value="ES"/>
              <xsd:enumeration value="IT"/>
              <xsd:enumeration value="RO"/>
              <xsd:enumeration value="RU"/>
              <xsd:enumeration value="PL"/>
              <xsd:enumeration value="PT"/>
              <xsd:enumeration value="HU"/>
              <xsd:enumeration value="NA"/>
            </xsd:restriction>
          </xsd:simpleType>
        </xsd:union>
      </xsd:simpleType>
    </xsd:element>
    <xsd:element name="Format" ma:index="3" nillable="true" ma:displayName="Format" ma:format="Dropdown" ma:internalName="Format" ma:readOnly="false">
      <xsd:simpleType>
        <xsd:union memberTypes="dms:Text">
          <xsd:simpleType>
            <xsd:restriction base="dms:Choice">
              <xsd:enumeration value="Word"/>
              <xsd:enumeration value="Excel"/>
              <xsd:enumeration value="PDF"/>
              <xsd:enumeration value="JPG"/>
              <xsd:enumeration value="MP4"/>
            </xsd:restriction>
          </xsd:simpleType>
        </xsd:union>
      </xsd:simpleType>
    </xsd:element>
    <xsd:element name="Topic" ma:index="4" nillable="true" ma:displayName="Topic" ma:format="Dropdown" ma:internalName="Topic" ma:readOnly="false">
      <xsd:simpleType>
        <xsd:restriction base="dms:Text">
          <xsd:maxLength value="255"/>
        </xsd:restriction>
      </xsd:simpleType>
    </xsd:element>
    <xsd:element name="Tool" ma:index="5" nillable="true" ma:displayName="Tool" ma:format="Dropdown" ma:internalName="Tool" ma:readOnly="false">
      <xsd:simpleType>
        <xsd:union memberTypes="dms:Text">
          <xsd:simpleType>
            <xsd:restriction base="dms:Choice">
              <xsd:enumeration value="Video"/>
              <xsd:enumeration value="Imaging"/>
            </xsd:restriction>
          </xsd:simpleType>
        </xsd:un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hidden="true"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hidden="true"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Old_x0020_name" ma:index="23" nillable="true" ma:displayName="Old name" ma:hidden="true" ma:internalName="Old_x0020_name" ma:readOnly="false">
      <xsd:simpleType>
        <xsd:restriction base="dms:Text">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5d8d3b1-38b3-4461-b77e-36856345c8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7dd1e-e825-440b-a51d-bde0b3880eae"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abe4f909-db7e-41d4-8494-dd5cd766e829}" ma:internalName="TaxCatchAll" ma:showField="CatchAllData" ma:web="3a37dd1e-e825-440b-a51d-bde0b3880e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opic xmlns="2a1e51c6-58c2-46fb-8a6c-f3dc5ada45a7">Sidem Communique de presse_Catalogue en ligne_May 2026</Topic>
    <Tool xmlns="2a1e51c6-58c2-46fb-8a6c-f3dc5ada45a7">Press</Tool>
    <Old_x0020_name xmlns="2a1e51c6-58c2-46fb-8a6c-f3dc5ada45a7">FR Press 2026 Sidem Communique de presse_Catalogue en ligne_May 2026</Old_x0020_name>
    <lcf76f155ced4ddcb4097134ff3c332f xmlns="2a1e51c6-58c2-46fb-8a6c-f3dc5ada45a7">
      <Terms xmlns="http://schemas.microsoft.com/office/infopath/2007/PartnerControls"/>
    </lcf76f155ced4ddcb4097134ff3c332f>
    <TaxCatchAll xmlns="3a37dd1e-e825-440b-a51d-bde0b3880eae" xsi:nil="true"/>
    <Format xmlns="2a1e51c6-58c2-46fb-8a6c-f3dc5ada45a7">docx</Format>
    <Language xmlns="2a1e51c6-58c2-46fb-8a6c-f3dc5ada45a7">FR</Language>
    <Year xmlns="2a1e51c6-58c2-46fb-8a6c-f3dc5ada45a7">2026</Yea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BF9B72-DD8F-4DB6-A957-461A74BFBB42}">
  <ds:schemaRefs>
    <ds:schemaRef ds:uri="http://schemas.openxmlformats.org/officeDocument/2006/bibliography"/>
  </ds:schemaRefs>
</ds:datastoreItem>
</file>

<file path=customXml/itemProps2.xml><?xml version="1.0" encoding="utf-8"?>
<ds:datastoreItem xmlns:ds="http://schemas.openxmlformats.org/officeDocument/2006/customXml" ds:itemID="{F7A87C2E-A1A9-44D0-BFA9-A21556E26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1e51c6-58c2-46fb-8a6c-f3dc5ada45a7"/>
    <ds:schemaRef ds:uri="3a37dd1e-e825-440b-a51d-bde0b3880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49FCF-2B80-43FD-B7B4-0CD2F9D3A355}">
  <ds:schemaRefs>
    <ds:schemaRef ds:uri="http://schemas.microsoft.com/office/2006/metadata/properties"/>
    <ds:schemaRef ds:uri="http://schemas.microsoft.com/office/infopath/2007/PartnerControls"/>
    <ds:schemaRef ds:uri="2a1e51c6-58c2-46fb-8a6c-f3dc5ada45a7"/>
    <ds:schemaRef ds:uri="3a37dd1e-e825-440b-a51d-bde0b3880eae"/>
  </ds:schemaRefs>
</ds:datastoreItem>
</file>

<file path=customXml/itemProps4.xml><?xml version="1.0" encoding="utf-8"?>
<ds:datastoreItem xmlns:ds="http://schemas.openxmlformats.org/officeDocument/2006/customXml" ds:itemID="{AEB8BE0D-6210-4BA6-A76D-1E9428E7F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268</Words>
  <Characters>1533</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June 2025</dc:title>
  <dc:subject/>
  <dc:creator>Aline De Lombaerde</dc:creator>
  <cp:keywords/>
  <dc:description/>
  <cp:lastModifiedBy>Steven Meeremans</cp:lastModifiedBy>
  <cp:revision>21</cp:revision>
  <cp:lastPrinted>2025-06-23T13:17:00Z</cp:lastPrinted>
  <dcterms:created xsi:type="dcterms:W3CDTF">2026-05-12T14:50:00Z</dcterms:created>
  <dcterms:modified xsi:type="dcterms:W3CDTF">2026-06-08T14:13:00Z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0x01010074CCF0F905443747899CF345739B2DCD</vt:lpwstr>
  </property>
  <property fmtid="{D5CDD505-2E9C-101B-9397-08002B2CF9AE}" pid="3" name="MediaServiceImageTags">
    <vt:lpwstr/>
  </property>
</Properties>
</file>